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DE" w:rsidRDefault="003A1DD5" w:rsidP="004753DE">
      <w:pPr>
        <w:jc w:val="center"/>
        <w:rPr>
          <w:b/>
          <w:color w:val="1F497D" w:themeColor="text2"/>
          <w:sz w:val="28"/>
          <w:szCs w:val="28"/>
          <w:lang w:val="en-US"/>
        </w:rPr>
      </w:pPr>
      <w:r w:rsidRPr="00BA17C7">
        <w:rPr>
          <w:b/>
          <w:noProof/>
          <w:color w:val="1F497D" w:themeColor="text2"/>
          <w:sz w:val="28"/>
          <w:szCs w:val="28"/>
          <w:lang w:eastAsia="el-GR"/>
        </w:rPr>
        <w:drawing>
          <wp:inline distT="0" distB="0" distL="0" distR="0">
            <wp:extent cx="2703769" cy="828675"/>
            <wp:effectExtent l="0" t="0" r="1905" b="0"/>
            <wp:docPr id="10" name="Εικόνα 5" descr="Αποτέλεσμα εικόνας για logo european economic and social 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Αποτέλεσμα εικόνας για logo european economic and social committe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59" cy="829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74B" w:rsidRDefault="0050174B" w:rsidP="004753DE">
      <w:pPr>
        <w:jc w:val="center"/>
        <w:rPr>
          <w:b/>
          <w:color w:val="1F497D" w:themeColor="text2"/>
          <w:sz w:val="28"/>
          <w:szCs w:val="28"/>
          <w:lang w:val="en-US"/>
        </w:rPr>
      </w:pPr>
    </w:p>
    <w:p w:rsidR="00BE31D8" w:rsidRDefault="0050174B" w:rsidP="00A85FA4">
      <w:pPr>
        <w:ind w:left="270"/>
        <w:rPr>
          <w:b/>
          <w:color w:val="1F497D" w:themeColor="text2"/>
          <w:sz w:val="28"/>
          <w:szCs w:val="28"/>
          <w:lang w:val="en-US"/>
        </w:rPr>
      </w:pPr>
      <w:r>
        <w:rPr>
          <w:b/>
          <w:noProof/>
          <w:color w:val="1F497D" w:themeColor="text2"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120015</wp:posOffset>
            </wp:positionV>
            <wp:extent cx="2249170" cy="625475"/>
            <wp:effectExtent l="0" t="0" r="0" b="3175"/>
            <wp:wrapTight wrapText="bothSides">
              <wp:wrapPolygon edited="0">
                <wp:start x="0" y="0"/>
                <wp:lineTo x="0" y="21052"/>
                <wp:lineTo x="21405" y="21052"/>
                <wp:lineTo x="214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l_en new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1DD5" w:rsidRPr="00BA17C7">
        <w:rPr>
          <w:b/>
          <w:noProof/>
          <w:color w:val="1F497D" w:themeColor="text2"/>
          <w:sz w:val="28"/>
          <w:szCs w:val="28"/>
          <w:lang w:eastAsia="el-GR"/>
        </w:rPr>
        <w:drawing>
          <wp:inline distT="0" distB="0" distL="0" distR="0">
            <wp:extent cx="902970" cy="899632"/>
            <wp:effectExtent l="0" t="0" r="0" b="0"/>
            <wp:docPr id="1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931" cy="90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554" w:rsidRDefault="00A71554" w:rsidP="00540AE6">
      <w:pPr>
        <w:rPr>
          <w:rFonts w:ascii="Franklin Gothic Book" w:hAnsi="Franklin Gothic Book" w:cs="Times New Roman"/>
          <w:b/>
          <w:bCs/>
          <w:lang w:val="en-US"/>
        </w:rPr>
      </w:pPr>
    </w:p>
    <w:p w:rsidR="005D6E90" w:rsidRPr="00154936" w:rsidRDefault="005D6E90" w:rsidP="00540AE6">
      <w:pPr>
        <w:spacing w:after="0" w:line="240" w:lineRule="auto"/>
        <w:rPr>
          <w:rFonts w:ascii="Franklin Gothic Book" w:hAnsi="Franklin Gothic Book" w:cstheme="minorHAnsi"/>
          <w:b/>
          <w:bCs/>
          <w:color w:val="C0504D" w:themeColor="accent2"/>
          <w:lang w:val="en-US"/>
        </w:rPr>
      </w:pPr>
    </w:p>
    <w:p w:rsidR="005D6E90" w:rsidRPr="00154936" w:rsidRDefault="005D6E90" w:rsidP="005D6E90">
      <w:pPr>
        <w:spacing w:after="0" w:line="240" w:lineRule="auto"/>
        <w:ind w:left="1440" w:firstLine="720"/>
        <w:rPr>
          <w:rFonts w:ascii="Franklin Gothic Book" w:hAnsi="Franklin Gothic Book" w:cstheme="minorHAnsi"/>
          <w:b/>
          <w:bCs/>
          <w:color w:val="C0504D" w:themeColor="accent2"/>
          <w:lang w:val="en-US"/>
        </w:rPr>
      </w:pPr>
    </w:p>
    <w:p w:rsidR="00A85FA4" w:rsidRDefault="00A85FA4" w:rsidP="00154936">
      <w:pPr>
        <w:spacing w:after="0"/>
        <w:jc w:val="center"/>
        <w:rPr>
          <w:rFonts w:ascii="Franklin Gothic Book" w:hAnsi="Franklin Gothic Book" w:cs="Times New Roman"/>
          <w:b/>
          <w:iCs/>
          <w:caps/>
          <w:spacing w:val="20"/>
          <w:sz w:val="32"/>
          <w:szCs w:val="32"/>
          <w:lang w:val="en-GB"/>
        </w:rPr>
      </w:pPr>
    </w:p>
    <w:p w:rsidR="004615D2" w:rsidRPr="00154936" w:rsidRDefault="004615D2" w:rsidP="004615D2">
      <w:pPr>
        <w:spacing w:after="0"/>
        <w:jc w:val="center"/>
        <w:rPr>
          <w:rFonts w:ascii="Franklin Gothic Book" w:hAnsi="Franklin Gothic Book" w:cs="Times New Roman"/>
          <w:b/>
          <w:iCs/>
          <w:caps/>
          <w:spacing w:val="20"/>
          <w:sz w:val="32"/>
          <w:szCs w:val="32"/>
          <w:lang w:val="en-GB"/>
        </w:rPr>
      </w:pPr>
      <w:r w:rsidRPr="00154936">
        <w:rPr>
          <w:rFonts w:ascii="Franklin Gothic Book" w:hAnsi="Franklin Gothic Book" w:cs="Times New Roman"/>
          <w:b/>
          <w:iCs/>
          <w:caps/>
          <w:spacing w:val="20"/>
          <w:sz w:val="32"/>
          <w:szCs w:val="32"/>
          <w:lang w:val="en-GB"/>
        </w:rPr>
        <w:t>Sustainable Mobility</w:t>
      </w:r>
      <w:r>
        <w:rPr>
          <w:rFonts w:ascii="Franklin Gothic Book" w:hAnsi="Franklin Gothic Book" w:cs="Times New Roman"/>
          <w:b/>
          <w:iCs/>
          <w:caps/>
          <w:spacing w:val="20"/>
          <w:sz w:val="32"/>
          <w:szCs w:val="32"/>
          <w:lang w:val="en-GB"/>
        </w:rPr>
        <w:t xml:space="preserve"> AND TOURISM</w:t>
      </w:r>
      <w:r w:rsidR="00802E4F">
        <w:rPr>
          <w:rFonts w:ascii="Franklin Gothic Book" w:hAnsi="Franklin Gothic Book" w:cs="Times New Roman"/>
          <w:b/>
          <w:iCs/>
          <w:caps/>
          <w:spacing w:val="20"/>
          <w:sz w:val="32"/>
          <w:szCs w:val="32"/>
          <w:lang w:val="en-GB"/>
        </w:rPr>
        <w:t xml:space="preserve"> as </w:t>
      </w:r>
      <w:r w:rsidRPr="00154936">
        <w:rPr>
          <w:rFonts w:ascii="Franklin Gothic Book" w:hAnsi="Franklin Gothic Book" w:cs="Times New Roman"/>
          <w:b/>
          <w:iCs/>
          <w:caps/>
          <w:spacing w:val="20"/>
          <w:sz w:val="32"/>
          <w:szCs w:val="32"/>
          <w:lang w:val="en-GB"/>
        </w:rPr>
        <w:t>Driver</w:t>
      </w:r>
      <w:r w:rsidR="00802E4F">
        <w:rPr>
          <w:rFonts w:ascii="Franklin Gothic Book" w:hAnsi="Franklin Gothic Book" w:cs="Times New Roman"/>
          <w:b/>
          <w:iCs/>
          <w:caps/>
          <w:spacing w:val="20"/>
          <w:sz w:val="32"/>
          <w:szCs w:val="32"/>
          <w:lang w:val="en-GB"/>
        </w:rPr>
        <w:t>S</w:t>
      </w:r>
      <w:r w:rsidRPr="00154936">
        <w:rPr>
          <w:rFonts w:ascii="Franklin Gothic Book" w:hAnsi="Franklin Gothic Book" w:cs="Times New Roman"/>
          <w:b/>
          <w:iCs/>
          <w:caps/>
          <w:spacing w:val="20"/>
          <w:sz w:val="32"/>
          <w:szCs w:val="32"/>
          <w:lang w:val="en-GB"/>
        </w:rPr>
        <w:t xml:space="preserve"> </w:t>
      </w:r>
    </w:p>
    <w:p w:rsidR="002D13C5" w:rsidRPr="00154936" w:rsidRDefault="00F5461E" w:rsidP="00154936">
      <w:pPr>
        <w:spacing w:after="0"/>
        <w:jc w:val="center"/>
        <w:rPr>
          <w:rFonts w:ascii="Franklin Gothic Book" w:hAnsi="Franklin Gothic Book" w:cs="Times New Roman"/>
          <w:b/>
          <w:bCs/>
          <w:caps/>
          <w:color w:val="003366"/>
          <w:spacing w:val="20"/>
          <w:sz w:val="32"/>
          <w:szCs w:val="32"/>
          <w:lang w:val="en-US"/>
        </w:rPr>
      </w:pPr>
      <w:r w:rsidRPr="00154936">
        <w:rPr>
          <w:rFonts w:ascii="Franklin Gothic Book" w:hAnsi="Franklin Gothic Book" w:cs="Times New Roman"/>
          <w:b/>
          <w:iCs/>
          <w:caps/>
          <w:spacing w:val="20"/>
          <w:sz w:val="32"/>
          <w:szCs w:val="32"/>
          <w:lang w:val="en-GB"/>
        </w:rPr>
        <w:t xml:space="preserve">for Economic Growth </w:t>
      </w:r>
      <w:r w:rsidRPr="00154936">
        <w:rPr>
          <w:rFonts w:ascii="Franklin Gothic Book" w:hAnsi="Franklin Gothic Book" w:cs="Times New Roman"/>
          <w:b/>
          <w:caps/>
          <w:spacing w:val="20"/>
          <w:sz w:val="32"/>
          <w:szCs w:val="32"/>
          <w:lang w:val="en-GB"/>
        </w:rPr>
        <w:t>in European islands</w:t>
      </w:r>
    </w:p>
    <w:p w:rsidR="002D13C5" w:rsidRPr="00154936" w:rsidRDefault="002D13C5" w:rsidP="002D13C5">
      <w:pPr>
        <w:spacing w:after="0" w:line="240" w:lineRule="auto"/>
        <w:jc w:val="center"/>
        <w:rPr>
          <w:rFonts w:ascii="Franklin Gothic Book" w:hAnsi="Franklin Gothic Book" w:cs="Times New Roman"/>
          <w:b/>
          <w:bCs/>
          <w:color w:val="003366"/>
          <w:lang w:val="en-US"/>
        </w:rPr>
      </w:pPr>
    </w:p>
    <w:p w:rsidR="005D6E90" w:rsidRDefault="005D6E90" w:rsidP="002D13C5">
      <w:pPr>
        <w:spacing w:after="0" w:line="240" w:lineRule="auto"/>
        <w:jc w:val="center"/>
        <w:rPr>
          <w:rFonts w:ascii="Franklin Gothic Book" w:hAnsi="Franklin Gothic Book" w:cs="Times New Roman"/>
          <w:b/>
          <w:bCs/>
          <w:color w:val="003366"/>
          <w:sz w:val="24"/>
          <w:szCs w:val="24"/>
          <w:lang w:val="en-US"/>
        </w:rPr>
      </w:pPr>
    </w:p>
    <w:p w:rsidR="00154936" w:rsidRDefault="00154936" w:rsidP="002D13C5">
      <w:pPr>
        <w:spacing w:after="0" w:line="240" w:lineRule="auto"/>
        <w:jc w:val="center"/>
        <w:rPr>
          <w:rFonts w:ascii="Franklin Gothic Book" w:hAnsi="Franklin Gothic Book" w:cs="Times New Roman"/>
          <w:b/>
          <w:bCs/>
          <w:color w:val="003366"/>
          <w:sz w:val="24"/>
          <w:szCs w:val="24"/>
          <w:lang w:val="en-US"/>
        </w:rPr>
      </w:pPr>
    </w:p>
    <w:p w:rsidR="00FD5D9F" w:rsidRPr="00540AE6" w:rsidRDefault="002D13C5" w:rsidP="00540AE6">
      <w:pPr>
        <w:spacing w:after="0" w:line="360" w:lineRule="exact"/>
        <w:jc w:val="center"/>
        <w:rPr>
          <w:rFonts w:ascii="Franklin Gothic Book" w:hAnsi="Franklin Gothic Book" w:cs="Times New Roman"/>
          <w:b/>
          <w:bCs/>
          <w:color w:val="003366"/>
          <w:sz w:val="28"/>
          <w:szCs w:val="28"/>
          <w:lang w:val="en-US"/>
        </w:rPr>
      </w:pPr>
      <w:r w:rsidRPr="00540AE6">
        <w:rPr>
          <w:rFonts w:ascii="Franklin Gothic Book" w:hAnsi="Franklin Gothic Book" w:cs="Times New Roman"/>
          <w:b/>
          <w:bCs/>
          <w:color w:val="003366"/>
          <w:sz w:val="28"/>
          <w:szCs w:val="28"/>
          <w:lang w:val="en-US"/>
        </w:rPr>
        <w:t xml:space="preserve">A Public Hearing organized by the </w:t>
      </w:r>
    </w:p>
    <w:p w:rsidR="000A2581" w:rsidRPr="00540AE6" w:rsidRDefault="002D13C5" w:rsidP="00540AE6">
      <w:pPr>
        <w:pStyle w:val="a5"/>
        <w:spacing w:line="360" w:lineRule="exact"/>
        <w:rPr>
          <w:rFonts w:ascii="Franklin Gothic Book" w:hAnsi="Franklin Gothic Book" w:cs="Times New Roman"/>
          <w:sz w:val="28"/>
          <w:szCs w:val="28"/>
          <w:lang w:val="en-US"/>
        </w:rPr>
      </w:pPr>
      <w:r w:rsidRPr="00540AE6">
        <w:rPr>
          <w:rFonts w:ascii="Franklin Gothic Book" w:hAnsi="Franklin Gothic Book" w:cs="Times New Roman"/>
          <w:sz w:val="28"/>
          <w:szCs w:val="28"/>
          <w:lang w:val="en-US"/>
        </w:rPr>
        <w:t xml:space="preserve">Network of the Insular </w:t>
      </w:r>
      <w:r w:rsidRPr="000F6A06">
        <w:rPr>
          <w:rFonts w:ascii="Franklin Gothic Book" w:hAnsi="Franklin Gothic Book" w:cs="Times New Roman"/>
          <w:sz w:val="28"/>
          <w:szCs w:val="28"/>
          <w:lang w:val="en-US"/>
        </w:rPr>
        <w:t>Chambers o</w:t>
      </w:r>
      <w:r w:rsidRPr="00540AE6">
        <w:rPr>
          <w:rFonts w:ascii="Franklin Gothic Book" w:hAnsi="Franklin Gothic Book" w:cs="Times New Roman"/>
          <w:sz w:val="28"/>
          <w:szCs w:val="28"/>
          <w:lang w:val="en-US"/>
        </w:rPr>
        <w:t>f Commerce and Industry of the EU (INSULEUR)</w:t>
      </w:r>
    </w:p>
    <w:p w:rsidR="000A2581" w:rsidRPr="00540AE6" w:rsidRDefault="000A2581" w:rsidP="00540AE6">
      <w:pPr>
        <w:pStyle w:val="a5"/>
        <w:spacing w:line="360" w:lineRule="exact"/>
        <w:rPr>
          <w:rFonts w:ascii="Franklin Gothic Book" w:hAnsi="Franklin Gothic Book" w:cs="Times New Roman"/>
          <w:sz w:val="28"/>
          <w:szCs w:val="28"/>
          <w:lang w:val="en-US"/>
        </w:rPr>
      </w:pPr>
      <w:r w:rsidRPr="00540AE6">
        <w:rPr>
          <w:rFonts w:ascii="Franklin Gothic Book" w:hAnsi="Franklin Gothic Book" w:cs="Times New Roman"/>
          <w:sz w:val="28"/>
          <w:szCs w:val="28"/>
          <w:lang w:val="en-US"/>
        </w:rPr>
        <w:t>and the Technical University of Crete (TUC)</w:t>
      </w:r>
    </w:p>
    <w:p w:rsidR="002D13C5" w:rsidRPr="00540AE6" w:rsidRDefault="002D13C5" w:rsidP="00540AE6">
      <w:pPr>
        <w:spacing w:after="0" w:line="360" w:lineRule="exact"/>
        <w:jc w:val="center"/>
        <w:rPr>
          <w:rFonts w:ascii="Franklin Gothic Book" w:hAnsi="Franklin Gothic Book" w:cs="Times New Roman"/>
          <w:b/>
          <w:bCs/>
          <w:color w:val="003366"/>
          <w:sz w:val="28"/>
          <w:szCs w:val="28"/>
          <w:lang w:val="en-US"/>
        </w:rPr>
      </w:pPr>
      <w:r w:rsidRPr="00540AE6">
        <w:rPr>
          <w:rFonts w:ascii="Franklin Gothic Book" w:hAnsi="Franklin Gothic Book" w:cs="Times New Roman"/>
          <w:b/>
          <w:bCs/>
          <w:color w:val="003366"/>
          <w:sz w:val="28"/>
          <w:szCs w:val="28"/>
          <w:lang w:val="en-US"/>
        </w:rPr>
        <w:t>in partnership with the European Economic and Social Committee</w:t>
      </w:r>
    </w:p>
    <w:p w:rsidR="003E4621" w:rsidRDefault="003E4621" w:rsidP="00540AE6">
      <w:pPr>
        <w:pStyle w:val="a5"/>
        <w:spacing w:line="340" w:lineRule="exact"/>
        <w:rPr>
          <w:rFonts w:ascii="Franklin Gothic Book" w:hAnsi="Franklin Gothic Book" w:cs="Times New Roman"/>
          <w:sz w:val="28"/>
          <w:szCs w:val="28"/>
          <w:lang w:val="en-US"/>
        </w:rPr>
      </w:pPr>
    </w:p>
    <w:p w:rsidR="000F6A06" w:rsidRPr="000F6A06" w:rsidRDefault="003E4621" w:rsidP="00540AE6">
      <w:pPr>
        <w:pStyle w:val="a5"/>
        <w:spacing w:line="340" w:lineRule="exact"/>
        <w:rPr>
          <w:rFonts w:ascii="Arial" w:hAnsi="Arial" w:cs="Arial"/>
          <w:b w:val="0"/>
          <w:bCs w:val="0"/>
          <w:i/>
          <w:color w:val="404040" w:themeColor="text1" w:themeTint="BF"/>
          <w:sz w:val="26"/>
          <w:szCs w:val="26"/>
          <w:lang w:val="en-US"/>
        </w:rPr>
      </w:pPr>
      <w:r w:rsidRPr="000F6A06">
        <w:rPr>
          <w:rFonts w:ascii="Arial" w:hAnsi="Arial" w:cs="Arial"/>
          <w:b w:val="0"/>
          <w:i/>
          <w:color w:val="404040" w:themeColor="text1" w:themeTint="BF"/>
          <w:sz w:val="26"/>
          <w:szCs w:val="26"/>
          <w:lang w:val="en-US"/>
        </w:rPr>
        <w:t xml:space="preserve">with the support of </w:t>
      </w:r>
      <w:r w:rsidR="00E634A0">
        <w:rPr>
          <w:rFonts w:ascii="Arial" w:hAnsi="Arial" w:cs="Arial"/>
          <w:b w:val="0"/>
          <w:i/>
          <w:color w:val="404040" w:themeColor="text1" w:themeTint="BF"/>
          <w:sz w:val="26"/>
          <w:szCs w:val="26"/>
          <w:lang w:val="en-US"/>
        </w:rPr>
        <w:t xml:space="preserve">the </w:t>
      </w:r>
      <w:r w:rsidRPr="000F6A06">
        <w:rPr>
          <w:rFonts w:ascii="Arial" w:hAnsi="Arial" w:cs="Arial"/>
          <w:b w:val="0"/>
          <w:bCs w:val="0"/>
          <w:i/>
          <w:color w:val="404040" w:themeColor="text1" w:themeTint="BF"/>
          <w:sz w:val="26"/>
          <w:szCs w:val="26"/>
          <w:lang w:val="en-US"/>
        </w:rPr>
        <w:t xml:space="preserve">Conference of Peripheral Maritime Regions (CPMR) </w:t>
      </w:r>
    </w:p>
    <w:p w:rsidR="003E4621" w:rsidRPr="000F6A06" w:rsidRDefault="003E4621" w:rsidP="00540AE6">
      <w:pPr>
        <w:pStyle w:val="a5"/>
        <w:spacing w:line="340" w:lineRule="exact"/>
        <w:rPr>
          <w:rFonts w:ascii="Arial" w:hAnsi="Arial" w:cs="Arial"/>
          <w:b w:val="0"/>
          <w:bCs w:val="0"/>
          <w:i/>
          <w:color w:val="404040" w:themeColor="text1" w:themeTint="BF"/>
          <w:sz w:val="26"/>
          <w:szCs w:val="26"/>
          <w:lang w:val="en-US"/>
        </w:rPr>
      </w:pPr>
      <w:r w:rsidRPr="000F6A06">
        <w:rPr>
          <w:rFonts w:ascii="Arial" w:hAnsi="Arial" w:cs="Arial"/>
          <w:b w:val="0"/>
          <w:bCs w:val="0"/>
          <w:i/>
          <w:color w:val="404040" w:themeColor="text1" w:themeTint="BF"/>
          <w:sz w:val="26"/>
          <w:szCs w:val="26"/>
          <w:lang w:val="en-US"/>
        </w:rPr>
        <w:t>and the</w:t>
      </w:r>
      <w:r w:rsidR="005F04C4">
        <w:rPr>
          <w:rFonts w:ascii="Arial" w:hAnsi="Arial" w:cs="Arial"/>
          <w:b w:val="0"/>
          <w:i/>
          <w:color w:val="404040" w:themeColor="text1" w:themeTint="BF"/>
          <w:sz w:val="26"/>
          <w:szCs w:val="26"/>
          <w:lang w:val="en-US"/>
        </w:rPr>
        <w:t xml:space="preserve"> Hellenic Small Islands Network (H</w:t>
      </w:r>
      <w:r w:rsidRPr="000F6A06">
        <w:rPr>
          <w:rFonts w:ascii="Arial" w:hAnsi="Arial" w:cs="Arial"/>
          <w:b w:val="0"/>
          <w:i/>
          <w:color w:val="404040" w:themeColor="text1" w:themeTint="BF"/>
          <w:sz w:val="26"/>
          <w:szCs w:val="26"/>
          <w:lang w:val="en-US"/>
        </w:rPr>
        <w:t xml:space="preserve">SIN)  </w:t>
      </w:r>
    </w:p>
    <w:p w:rsidR="002D13C5" w:rsidRPr="00154936" w:rsidRDefault="002D13C5" w:rsidP="00154936">
      <w:pPr>
        <w:spacing w:after="0" w:line="300" w:lineRule="exact"/>
        <w:jc w:val="center"/>
        <w:rPr>
          <w:rFonts w:ascii="Franklin Gothic Book" w:hAnsi="Franklin Gothic Book" w:cs="Times New Roman"/>
          <w:b/>
          <w:bCs/>
          <w:color w:val="003366"/>
          <w:sz w:val="24"/>
          <w:szCs w:val="24"/>
          <w:lang w:val="en-US"/>
        </w:rPr>
      </w:pPr>
    </w:p>
    <w:p w:rsidR="002D13C5" w:rsidRPr="00154936" w:rsidRDefault="002D13C5" w:rsidP="00154936">
      <w:pPr>
        <w:spacing w:after="0" w:line="300" w:lineRule="exact"/>
        <w:jc w:val="center"/>
        <w:rPr>
          <w:rFonts w:ascii="Franklin Gothic Book" w:hAnsi="Franklin Gothic Book" w:cs="Times New Roman"/>
          <w:b/>
          <w:bCs/>
          <w:color w:val="003366"/>
          <w:lang w:val="en-US"/>
        </w:rPr>
      </w:pPr>
    </w:p>
    <w:p w:rsidR="002D13C5" w:rsidRDefault="002D13C5" w:rsidP="00154936">
      <w:pPr>
        <w:spacing w:after="0" w:line="300" w:lineRule="exact"/>
        <w:jc w:val="center"/>
        <w:rPr>
          <w:rFonts w:ascii="Franklin Gothic Book" w:hAnsi="Franklin Gothic Book" w:cs="Times New Roman"/>
          <w:b/>
          <w:bCs/>
          <w:color w:val="003366"/>
          <w:lang w:val="en-GB"/>
        </w:rPr>
      </w:pPr>
    </w:p>
    <w:p w:rsidR="00117283" w:rsidRDefault="00117283" w:rsidP="00154936">
      <w:pPr>
        <w:spacing w:after="0" w:line="300" w:lineRule="exact"/>
        <w:jc w:val="center"/>
        <w:rPr>
          <w:rFonts w:ascii="Franklin Gothic Book" w:hAnsi="Franklin Gothic Book" w:cs="Times New Roman"/>
          <w:b/>
          <w:bCs/>
          <w:color w:val="003366"/>
          <w:lang w:val="en-GB"/>
        </w:rPr>
      </w:pPr>
    </w:p>
    <w:p w:rsidR="00FD5D9F" w:rsidRPr="00154936" w:rsidRDefault="00FD5D9F" w:rsidP="00154936">
      <w:pPr>
        <w:spacing w:after="0" w:line="300" w:lineRule="exact"/>
        <w:jc w:val="center"/>
        <w:rPr>
          <w:rFonts w:ascii="Franklin Gothic Book" w:hAnsi="Franklin Gothic Book" w:cs="Times New Roman"/>
          <w:b/>
          <w:bCs/>
          <w:color w:val="003366"/>
          <w:lang w:val="en-GB"/>
        </w:rPr>
      </w:pPr>
    </w:p>
    <w:p w:rsidR="002D13C5" w:rsidRPr="000A2581" w:rsidRDefault="002D13C5" w:rsidP="00154936">
      <w:pPr>
        <w:spacing w:after="0" w:line="300" w:lineRule="exact"/>
        <w:jc w:val="center"/>
        <w:rPr>
          <w:rFonts w:ascii="Franklin Gothic Demi" w:hAnsi="Franklin Gothic Demi" w:cs="Times New Roman"/>
          <w:bCs/>
          <w:i/>
          <w:iCs/>
          <w:color w:val="C0504D" w:themeColor="accent2"/>
          <w:sz w:val="28"/>
          <w:szCs w:val="28"/>
          <w:lang w:val="en-US"/>
        </w:rPr>
      </w:pPr>
      <w:r w:rsidRPr="000A2581">
        <w:rPr>
          <w:rFonts w:ascii="Franklin Gothic Demi" w:hAnsi="Franklin Gothic Demi" w:cs="Times New Roman"/>
          <w:bCs/>
          <w:i/>
          <w:iCs/>
          <w:color w:val="C0504D" w:themeColor="accent2"/>
          <w:sz w:val="28"/>
          <w:szCs w:val="28"/>
          <w:lang w:val="en-US"/>
        </w:rPr>
        <w:t xml:space="preserve">Friday, </w:t>
      </w:r>
      <w:r w:rsidR="00FD5D9F" w:rsidRPr="000A2581">
        <w:rPr>
          <w:rFonts w:ascii="Franklin Gothic Demi" w:hAnsi="Franklin Gothic Demi" w:cs="Times New Roman"/>
          <w:bCs/>
          <w:i/>
          <w:iCs/>
          <w:color w:val="C0504D" w:themeColor="accent2"/>
          <w:sz w:val="28"/>
          <w:szCs w:val="28"/>
          <w:lang w:val="en-US"/>
        </w:rPr>
        <w:t>8</w:t>
      </w:r>
      <w:r w:rsidR="00FD5D9F" w:rsidRPr="000A2581">
        <w:rPr>
          <w:rFonts w:ascii="Franklin Gothic Demi" w:hAnsi="Franklin Gothic Demi" w:cs="Times New Roman"/>
          <w:bCs/>
          <w:i/>
          <w:iCs/>
          <w:color w:val="C0504D" w:themeColor="accent2"/>
          <w:sz w:val="28"/>
          <w:szCs w:val="28"/>
          <w:vertAlign w:val="superscript"/>
          <w:lang w:val="en-US"/>
        </w:rPr>
        <w:t>th</w:t>
      </w:r>
      <w:r w:rsidR="00167CA9">
        <w:rPr>
          <w:rFonts w:ascii="Franklin Gothic Demi" w:hAnsi="Franklin Gothic Demi" w:cs="Times New Roman"/>
          <w:bCs/>
          <w:i/>
          <w:iCs/>
          <w:color w:val="C0504D" w:themeColor="accent2"/>
          <w:sz w:val="28"/>
          <w:szCs w:val="28"/>
          <w:lang w:val="en-US"/>
        </w:rPr>
        <w:t>of June 2018</w:t>
      </w:r>
      <w:r w:rsidRPr="000A2581">
        <w:rPr>
          <w:rFonts w:ascii="Franklin Gothic Demi" w:hAnsi="Franklin Gothic Demi" w:cs="Times New Roman"/>
          <w:bCs/>
          <w:i/>
          <w:iCs/>
          <w:color w:val="C0504D" w:themeColor="accent2"/>
          <w:sz w:val="28"/>
          <w:szCs w:val="28"/>
          <w:lang w:val="en-US"/>
        </w:rPr>
        <w:t xml:space="preserve"> from 10.00 to 13.00</w:t>
      </w:r>
    </w:p>
    <w:p w:rsidR="002D13C5" w:rsidRPr="00154936" w:rsidRDefault="002D13C5" w:rsidP="00154936">
      <w:pPr>
        <w:spacing w:after="0" w:line="300" w:lineRule="exact"/>
        <w:jc w:val="center"/>
        <w:rPr>
          <w:rFonts w:ascii="Franklin Gothic Book" w:hAnsi="Franklin Gothic Book" w:cs="Times New Roman"/>
          <w:b/>
          <w:bCs/>
          <w:i/>
          <w:iCs/>
          <w:color w:val="C0504D" w:themeColor="accent2"/>
          <w:sz w:val="24"/>
          <w:szCs w:val="24"/>
          <w:lang w:val="en-US"/>
        </w:rPr>
      </w:pPr>
    </w:p>
    <w:p w:rsidR="002D13C5" w:rsidRPr="000A2581" w:rsidRDefault="002D13C5" w:rsidP="00154936">
      <w:pPr>
        <w:spacing w:after="0" w:line="300" w:lineRule="exact"/>
        <w:jc w:val="center"/>
        <w:rPr>
          <w:rFonts w:ascii="Franklin Gothic Demi" w:hAnsi="Franklin Gothic Demi" w:cs="Times New Roman"/>
          <w:bCs/>
          <w:color w:val="1F497D" w:themeColor="text2"/>
          <w:sz w:val="28"/>
          <w:szCs w:val="28"/>
          <w:lang w:val="en-US"/>
        </w:rPr>
      </w:pPr>
      <w:r w:rsidRPr="000A2581">
        <w:rPr>
          <w:rFonts w:ascii="Franklin Gothic Demi" w:hAnsi="Franklin Gothic Demi" w:cs="Times New Roman"/>
          <w:bCs/>
          <w:color w:val="1F497D" w:themeColor="text2"/>
          <w:sz w:val="28"/>
          <w:szCs w:val="28"/>
          <w:lang w:val="en-US"/>
        </w:rPr>
        <w:t>European Economic and Social Committee (EESC)</w:t>
      </w:r>
    </w:p>
    <w:p w:rsidR="002D13C5" w:rsidRPr="000A2581" w:rsidRDefault="005D6E90" w:rsidP="00154936">
      <w:pPr>
        <w:spacing w:after="0" w:line="300" w:lineRule="exact"/>
        <w:jc w:val="center"/>
        <w:rPr>
          <w:rFonts w:ascii="Franklin Gothic Book" w:hAnsi="Franklin Gothic Book" w:cs="Times New Roman"/>
          <w:b/>
          <w:color w:val="1F497D" w:themeColor="text2"/>
          <w:sz w:val="24"/>
          <w:szCs w:val="24"/>
          <w:lang w:val="en-US"/>
        </w:rPr>
      </w:pPr>
      <w:r w:rsidRPr="000A2581">
        <w:rPr>
          <w:rFonts w:ascii="Franklin Gothic Book" w:hAnsi="Franklin Gothic Book" w:cs="Times New Roman"/>
          <w:b/>
          <w:color w:val="1F497D" w:themeColor="text2"/>
          <w:sz w:val="24"/>
          <w:szCs w:val="24"/>
          <w:lang w:val="en-US"/>
        </w:rPr>
        <w:t xml:space="preserve">Rue </w:t>
      </w:r>
      <w:r w:rsidR="00FD5D9F" w:rsidRPr="000A2581">
        <w:rPr>
          <w:rFonts w:ascii="Franklin Gothic Book" w:hAnsi="Franklin Gothic Book" w:cs="Times New Roman"/>
          <w:b/>
          <w:color w:val="1F497D" w:themeColor="text2"/>
          <w:sz w:val="24"/>
          <w:szCs w:val="24"/>
          <w:lang w:val="en-US"/>
        </w:rPr>
        <w:t xml:space="preserve">Belliard 99, </w:t>
      </w:r>
      <w:r w:rsidRPr="000A2581">
        <w:rPr>
          <w:rFonts w:ascii="Franklin Gothic Book" w:hAnsi="Franklin Gothic Book" w:cs="Times New Roman"/>
          <w:b/>
          <w:color w:val="1F497D" w:themeColor="text2"/>
          <w:sz w:val="24"/>
          <w:szCs w:val="24"/>
          <w:lang w:val="en-US"/>
        </w:rPr>
        <w:t xml:space="preserve">1040 Brussels (Room </w:t>
      </w:r>
      <w:r w:rsidR="00FD5D9F" w:rsidRPr="000A2581">
        <w:rPr>
          <w:rFonts w:ascii="Franklin Gothic Book" w:hAnsi="Franklin Gothic Book" w:cs="Times New Roman"/>
          <w:b/>
          <w:color w:val="1F497D" w:themeColor="text2"/>
          <w:sz w:val="24"/>
          <w:szCs w:val="24"/>
          <w:lang w:val="en-US"/>
        </w:rPr>
        <w:t>JDE 63</w:t>
      </w:r>
      <w:r w:rsidRPr="000A2581">
        <w:rPr>
          <w:rFonts w:ascii="Franklin Gothic Book" w:hAnsi="Franklin Gothic Book" w:cs="Times New Roman"/>
          <w:b/>
          <w:color w:val="1F497D" w:themeColor="text2"/>
          <w:sz w:val="24"/>
          <w:szCs w:val="24"/>
          <w:lang w:val="en-US"/>
        </w:rPr>
        <w:t>)</w:t>
      </w:r>
    </w:p>
    <w:p w:rsidR="002D13C5" w:rsidRDefault="002D13C5" w:rsidP="002D13C5">
      <w:pPr>
        <w:rPr>
          <w:rFonts w:ascii="Franklin Gothic Book" w:hAnsi="Franklin Gothic Book" w:cs="Times New Roman"/>
          <w:b/>
          <w:bCs/>
          <w:lang w:val="en-US"/>
        </w:rPr>
      </w:pPr>
    </w:p>
    <w:p w:rsidR="00117283" w:rsidRPr="00154936" w:rsidRDefault="00117283" w:rsidP="002D13C5">
      <w:pPr>
        <w:rPr>
          <w:rFonts w:ascii="Franklin Gothic Book" w:hAnsi="Franklin Gothic Book" w:cs="Times New Roman"/>
          <w:b/>
          <w:bCs/>
          <w:lang w:val="en-US"/>
        </w:rPr>
      </w:pPr>
    </w:p>
    <w:p w:rsidR="004E2DD3" w:rsidRDefault="004E2DD3" w:rsidP="004E363F">
      <w:pPr>
        <w:widowControl w:val="0"/>
        <w:spacing w:before="120" w:after="0" w:line="300" w:lineRule="exact"/>
        <w:rPr>
          <w:rFonts w:ascii="Franklin Gothic Book" w:hAnsi="Franklin Gothic Book" w:cs="Times New Roman"/>
          <w:iCs/>
          <w:sz w:val="24"/>
          <w:szCs w:val="24"/>
          <w:lang w:val="en-GB"/>
        </w:rPr>
      </w:pPr>
    </w:p>
    <w:p w:rsidR="005072B8" w:rsidRPr="000A2581" w:rsidRDefault="004753DE" w:rsidP="00A713CE">
      <w:pPr>
        <w:widowControl w:val="0"/>
        <w:spacing w:before="120" w:after="0" w:line="300" w:lineRule="exact"/>
        <w:jc w:val="both"/>
        <w:rPr>
          <w:rFonts w:ascii="Franklin Gothic Book" w:hAnsi="Franklin Gothic Book" w:cs="Times New Roman"/>
          <w:sz w:val="24"/>
          <w:szCs w:val="24"/>
          <w:lang w:val="en-GB"/>
        </w:rPr>
      </w:pPr>
      <w:r w:rsidRPr="00154936">
        <w:rPr>
          <w:rFonts w:ascii="Franklin Gothic Book" w:hAnsi="Franklin Gothic Book" w:cs="Times New Roman"/>
          <w:iCs/>
          <w:sz w:val="24"/>
          <w:szCs w:val="24"/>
          <w:lang w:val="en-GB"/>
        </w:rPr>
        <w:t>“Greening” of the European Islands is crucial for building a more sustainable future and a competitive local economy. Furthermore, i</w:t>
      </w: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>slands consist a major tourism destination for all Europeans, so the potential minimization of</w:t>
      </w:r>
      <w:r w:rsidRPr="00154936">
        <w:rPr>
          <w:rFonts w:ascii="Franklin Gothic Book" w:hAnsi="Franklin Gothic Book" w:cs="Times New Roman"/>
          <w:noProof/>
          <w:sz w:val="24"/>
          <w:szCs w:val="24"/>
          <w:lang w:val="en-GB"/>
        </w:rPr>
        <w:t xml:space="preserve"> their</w:t>
      </w: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 xml:space="preserve"> carbon footprint is important for the success of the Paris Agreement</w:t>
      </w:r>
      <w:r w:rsidRPr="00154936">
        <w:rPr>
          <w:rStyle w:val="a8"/>
          <w:rFonts w:ascii="Franklin Gothic Book" w:hAnsi="Franklin Gothic Book" w:cs="Times New Roman"/>
          <w:sz w:val="24"/>
          <w:szCs w:val="24"/>
        </w:rPr>
        <w:footnoteReference w:id="2"/>
      </w: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>.</w:t>
      </w:r>
      <w:r w:rsidR="005072B8" w:rsidRPr="000A2581">
        <w:rPr>
          <w:rStyle w:val="A40"/>
          <w:rFonts w:ascii="Franklin Gothic Book" w:hAnsi="Franklin Gothic Book" w:cs="Times New Roman"/>
          <w:color w:val="FFFFFF"/>
          <w:sz w:val="24"/>
          <w:szCs w:val="24"/>
          <w:lang w:val="en-GB"/>
        </w:rPr>
        <w:t>Europe's 2400 islands</w:t>
      </w:r>
      <w:r w:rsidR="005072B8" w:rsidRPr="000A2581">
        <w:rPr>
          <w:rFonts w:ascii="Franklin Gothic Book" w:hAnsi="Franklin Gothic Book" w:cs="Times New Roman"/>
          <w:b/>
          <w:bCs/>
          <w:color w:val="FFFFFF"/>
          <w:sz w:val="24"/>
          <w:szCs w:val="24"/>
          <w:lang w:val="en-GB"/>
        </w:rPr>
        <w:t>.</w:t>
      </w:r>
    </w:p>
    <w:p w:rsidR="004753DE" w:rsidRPr="00154936" w:rsidRDefault="004753DE" w:rsidP="00A713CE">
      <w:pPr>
        <w:widowControl w:val="0"/>
        <w:spacing w:before="120" w:after="0" w:line="300" w:lineRule="exact"/>
        <w:jc w:val="both"/>
        <w:rPr>
          <w:rFonts w:ascii="Franklin Gothic Book" w:hAnsi="Franklin Gothic Book" w:cs="Times New Roman"/>
          <w:sz w:val="24"/>
          <w:szCs w:val="24"/>
          <w:lang w:val="en-GB"/>
        </w:rPr>
      </w:pP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 xml:space="preserve">As transport is responsible for 23% of global energy-related GHG emissions, island communities should seek an incremental shift away from fossil fuel-based transport systems and for the adoption of new and innovative low-carbon solutions. </w:t>
      </w:r>
    </w:p>
    <w:p w:rsidR="004753DE" w:rsidRPr="00154936" w:rsidRDefault="004753DE" w:rsidP="00A713CE">
      <w:pPr>
        <w:spacing w:before="120" w:after="0" w:line="300" w:lineRule="exact"/>
        <w:jc w:val="both"/>
        <w:rPr>
          <w:rFonts w:ascii="Franklin Gothic Book" w:hAnsi="Franklin Gothic Book" w:cs="Times New Roman"/>
          <w:sz w:val="24"/>
          <w:szCs w:val="24"/>
          <w:lang w:val="en-GB"/>
        </w:rPr>
      </w:pP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>However, European islands face a number of challenges for their smooth operation and sustainability as concerns mobility:</w:t>
      </w:r>
    </w:p>
    <w:p w:rsidR="004753DE" w:rsidRPr="00154936" w:rsidRDefault="004753DE" w:rsidP="00A713CE">
      <w:pPr>
        <w:pStyle w:val="a3"/>
        <w:numPr>
          <w:ilvl w:val="0"/>
          <w:numId w:val="6"/>
        </w:numPr>
        <w:spacing w:before="120" w:after="0" w:line="300" w:lineRule="exact"/>
        <w:ind w:left="360"/>
        <w:contextualSpacing w:val="0"/>
        <w:jc w:val="both"/>
        <w:rPr>
          <w:rFonts w:ascii="Franklin Gothic Book" w:hAnsi="Franklin Gothic Book" w:cs="Times New Roman"/>
          <w:sz w:val="24"/>
          <w:szCs w:val="24"/>
          <w:lang w:val="en-GB"/>
        </w:rPr>
      </w:pPr>
      <w:r w:rsidRPr="00154936">
        <w:rPr>
          <w:rFonts w:ascii="Franklin Gothic Book" w:eastAsia="Microsoft JhengHei UI" w:hAnsi="Franklin Gothic Book" w:cs="Times New Roman"/>
          <w:sz w:val="24"/>
          <w:szCs w:val="24"/>
          <w:lang w:val="en-GB"/>
        </w:rPr>
        <w:t xml:space="preserve">Energy use, space use, road safety, air quality and noise pollution are some transport related issues that islands have to cope with. </w:t>
      </w:r>
    </w:p>
    <w:p w:rsidR="004753DE" w:rsidRPr="00154936" w:rsidRDefault="004753DE" w:rsidP="00A713CE">
      <w:pPr>
        <w:pStyle w:val="a3"/>
        <w:numPr>
          <w:ilvl w:val="0"/>
          <w:numId w:val="6"/>
        </w:numPr>
        <w:spacing w:before="120" w:after="0" w:line="300" w:lineRule="exact"/>
        <w:ind w:left="360"/>
        <w:contextualSpacing w:val="0"/>
        <w:jc w:val="both"/>
        <w:rPr>
          <w:rFonts w:ascii="Franklin Gothic Book" w:hAnsi="Franklin Gothic Book" w:cs="Times New Roman"/>
          <w:sz w:val="24"/>
          <w:szCs w:val="24"/>
          <w:lang w:val="en-GB"/>
        </w:rPr>
      </w:pP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 xml:space="preserve">Islands, as touristic destinations feature a high pressure from tourism and need to provide the high quality, sustainable environments desired by tourists; </w:t>
      </w:r>
    </w:p>
    <w:p w:rsidR="004753DE" w:rsidRPr="00154936" w:rsidRDefault="0050174B" w:rsidP="00A713CE">
      <w:pPr>
        <w:pStyle w:val="a3"/>
        <w:numPr>
          <w:ilvl w:val="0"/>
          <w:numId w:val="6"/>
        </w:numPr>
        <w:spacing w:before="120" w:after="0" w:line="300" w:lineRule="exact"/>
        <w:ind w:left="360"/>
        <w:contextualSpacing w:val="0"/>
        <w:jc w:val="both"/>
        <w:rPr>
          <w:rFonts w:ascii="Franklin Gothic Book" w:hAnsi="Franklin Gothic Book" w:cs="Times New Roman"/>
          <w:sz w:val="24"/>
          <w:szCs w:val="24"/>
          <w:lang w:val="en-GB"/>
        </w:rPr>
      </w:pP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>T</w:t>
      </w:r>
      <w:r w:rsidR="004753DE" w:rsidRPr="00154936">
        <w:rPr>
          <w:rFonts w:ascii="Franklin Gothic Book" w:hAnsi="Franklin Gothic Book" w:cs="Times New Roman"/>
          <w:sz w:val="24"/>
          <w:szCs w:val="24"/>
          <w:lang w:val="en-GB"/>
        </w:rPr>
        <w:t>he seasonal fluctuation in their operation (winter/summer), impacts to the design of their necessary infrastructure (ports, roads, energy supply systems)</w:t>
      </w:r>
    </w:p>
    <w:p w:rsidR="004753DE" w:rsidRPr="00154936" w:rsidRDefault="004753DE" w:rsidP="00A713CE">
      <w:pPr>
        <w:pStyle w:val="a3"/>
        <w:numPr>
          <w:ilvl w:val="0"/>
          <w:numId w:val="6"/>
        </w:numPr>
        <w:spacing w:before="120" w:after="0" w:line="300" w:lineRule="exact"/>
        <w:ind w:left="360"/>
        <w:contextualSpacing w:val="0"/>
        <w:jc w:val="both"/>
        <w:rPr>
          <w:rFonts w:ascii="Franklin Gothic Book" w:hAnsi="Franklin Gothic Book" w:cs="Times New Roman"/>
          <w:sz w:val="24"/>
          <w:szCs w:val="24"/>
          <w:lang w:val="en-GB"/>
        </w:rPr>
      </w:pP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 xml:space="preserve">Although they should comply </w:t>
      </w:r>
      <w:r w:rsidR="007C6EA6" w:rsidRPr="00154936">
        <w:rPr>
          <w:rFonts w:ascii="Franklin Gothic Book" w:hAnsi="Franklin Gothic Book" w:cs="Times New Roman"/>
          <w:sz w:val="24"/>
          <w:szCs w:val="24"/>
          <w:lang w:val="en-GB"/>
        </w:rPr>
        <w:t>with</w:t>
      </w: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 xml:space="preserve"> the most recent directives of the Clean Energy Package</w:t>
      </w:r>
      <w:r w:rsidRPr="00154936">
        <w:rPr>
          <w:rStyle w:val="a8"/>
          <w:rFonts w:ascii="Franklin Gothic Book" w:hAnsi="Franklin Gothic Book" w:cs="Times New Roman"/>
          <w:sz w:val="24"/>
          <w:szCs w:val="24"/>
          <w:lang w:val="en-GB"/>
        </w:rPr>
        <w:footnoteReference w:id="3"/>
      </w: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>, they are missing capacity, resources and society preparation for these changes</w:t>
      </w:r>
      <w:r w:rsidR="0050174B" w:rsidRPr="00154936">
        <w:rPr>
          <w:rFonts w:ascii="Franklin Gothic Book" w:hAnsi="Franklin Gothic Book" w:cs="Times New Roman"/>
          <w:sz w:val="24"/>
          <w:szCs w:val="24"/>
          <w:lang w:val="en-GB"/>
        </w:rPr>
        <w:t>.</w:t>
      </w:r>
    </w:p>
    <w:p w:rsidR="007C6EA6" w:rsidRPr="00CF667F" w:rsidRDefault="007C6EA6" w:rsidP="00A713CE">
      <w:pPr>
        <w:widowControl w:val="0"/>
        <w:spacing w:before="120" w:after="0" w:line="300" w:lineRule="exact"/>
        <w:jc w:val="both"/>
        <w:rPr>
          <w:rFonts w:ascii="Franklin Gothic Book" w:hAnsi="Franklin Gothic Book" w:cs="Times New Roman"/>
          <w:sz w:val="24"/>
          <w:szCs w:val="24"/>
          <w:lang w:val="en-GB"/>
        </w:rPr>
      </w:pP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 xml:space="preserve">In that frame, </w:t>
      </w:r>
      <w:r w:rsidRPr="00154936">
        <w:rPr>
          <w:rFonts w:ascii="Franklin Gothic Book" w:hAnsi="Franklin Gothic Book" w:cs="Times New Roman"/>
          <w:sz w:val="24"/>
          <w:szCs w:val="24"/>
          <w:shd w:val="clear" w:color="auto" w:fill="FFFFFF"/>
          <w:lang w:val="en-US"/>
        </w:rPr>
        <w:t xml:space="preserve">the </w:t>
      </w:r>
      <w:r w:rsidRPr="00CF667F">
        <w:rPr>
          <w:rFonts w:ascii="Franklin Gothic Book" w:hAnsi="Franklin Gothic Book" w:cs="Times New Roman"/>
          <w:sz w:val="24"/>
          <w:szCs w:val="24"/>
          <w:lang w:val="en-GB"/>
        </w:rPr>
        <w:t>EU's Clean Energy for EU Islands initiative</w:t>
      </w:r>
      <w:r w:rsidR="004E363F" w:rsidRPr="00154936">
        <w:rPr>
          <w:rStyle w:val="a8"/>
          <w:rFonts w:ascii="Franklin Gothic Book" w:hAnsi="Franklin Gothic Book" w:cs="Times New Roman"/>
          <w:sz w:val="24"/>
          <w:szCs w:val="24"/>
        </w:rPr>
        <w:footnoteReference w:id="4"/>
      </w:r>
      <w:r w:rsidR="004E363F" w:rsidRPr="00CF667F">
        <w:rPr>
          <w:rFonts w:ascii="Franklin Gothic Book" w:hAnsi="Franklin Gothic Book" w:cs="Times New Roman"/>
          <w:sz w:val="24"/>
          <w:szCs w:val="24"/>
          <w:lang w:val="en-GB"/>
        </w:rPr>
        <w:t xml:space="preserve">launched </w:t>
      </w:r>
      <w:r w:rsidR="004E363F" w:rsidRPr="00154936">
        <w:rPr>
          <w:rFonts w:ascii="Franklin Gothic Book" w:hAnsi="Franklin Gothic Book" w:cs="Times New Roman"/>
          <w:sz w:val="24"/>
          <w:szCs w:val="24"/>
          <w:shd w:val="clear" w:color="auto" w:fill="FFFFFF"/>
          <w:lang w:val="en-US"/>
        </w:rPr>
        <w:t>on the 18</w:t>
      </w:r>
      <w:r w:rsidR="004E363F" w:rsidRPr="00154936">
        <w:rPr>
          <w:rFonts w:ascii="Franklin Gothic Book" w:hAnsi="Franklin Gothic Book" w:cs="Times New Roman"/>
          <w:sz w:val="24"/>
          <w:szCs w:val="24"/>
          <w:shd w:val="clear" w:color="auto" w:fill="FFFFFF"/>
          <w:vertAlign w:val="superscript"/>
          <w:lang w:val="en-US"/>
        </w:rPr>
        <w:t>th</w:t>
      </w:r>
      <w:r w:rsidR="004E363F" w:rsidRPr="00154936">
        <w:rPr>
          <w:rFonts w:ascii="Franklin Gothic Book" w:hAnsi="Franklin Gothic Book" w:cs="Times New Roman"/>
          <w:sz w:val="24"/>
          <w:szCs w:val="24"/>
          <w:shd w:val="clear" w:color="auto" w:fill="FFFFFF"/>
          <w:lang w:val="en-US"/>
        </w:rPr>
        <w:t xml:space="preserve"> of May 2017 in Malta</w:t>
      </w:r>
      <w:r w:rsidR="004E363F" w:rsidRPr="00CF667F">
        <w:rPr>
          <w:rFonts w:ascii="Franklin Gothic Book" w:hAnsi="Franklin Gothic Book" w:cs="Times New Roman"/>
          <w:sz w:val="24"/>
          <w:szCs w:val="24"/>
          <w:lang w:val="en-GB"/>
        </w:rPr>
        <w:t xml:space="preserve"> (</w:t>
      </w:r>
      <w:r w:rsidRPr="00CF667F">
        <w:rPr>
          <w:rFonts w:ascii="Franklin Gothic Book" w:hAnsi="Franklin Gothic Book" w:cs="Times New Roman"/>
          <w:sz w:val="24"/>
          <w:szCs w:val="24"/>
          <w:lang w:val="en-GB"/>
        </w:rPr>
        <w:t xml:space="preserve">during </w:t>
      </w:r>
      <w:r w:rsidRPr="00154936">
        <w:rPr>
          <w:rFonts w:ascii="Franklin Gothic Book" w:hAnsi="Franklin Gothic Book" w:cs="Times New Roman"/>
          <w:sz w:val="24"/>
          <w:szCs w:val="24"/>
          <w:shd w:val="clear" w:color="auto" w:fill="FFFFFF"/>
          <w:lang w:val="en-US"/>
        </w:rPr>
        <w:t>the Informal Energy Council</w:t>
      </w:r>
      <w:r w:rsidR="004E363F" w:rsidRPr="00154936">
        <w:rPr>
          <w:rFonts w:ascii="Franklin Gothic Book" w:hAnsi="Franklin Gothic Book" w:cs="Times New Roman"/>
          <w:sz w:val="24"/>
          <w:szCs w:val="24"/>
          <w:shd w:val="clear" w:color="auto" w:fill="FFFFFF"/>
          <w:lang w:val="en-US"/>
        </w:rPr>
        <w:t xml:space="preserve">) </w:t>
      </w:r>
      <w:r w:rsidRPr="00154936">
        <w:rPr>
          <w:rFonts w:ascii="Franklin Gothic Book" w:hAnsi="Franklin Gothic Book" w:cs="Times New Roman"/>
          <w:sz w:val="24"/>
          <w:szCs w:val="24"/>
          <w:shd w:val="clear" w:color="auto" w:fill="FFFFFF"/>
          <w:lang w:val="en-US"/>
        </w:rPr>
        <w:t>and adopted by the European Commission, together with 14 EU countries (Croatia, Cyprus, Denmark, Estonia, Finland, France, Germany, Greece, Ireland, Italy, Malta, Portugal, Spain, and Sweden) aim</w:t>
      </w:r>
      <w:r w:rsidR="00A713CE">
        <w:rPr>
          <w:rFonts w:ascii="Franklin Gothic Book" w:hAnsi="Franklin Gothic Book" w:cs="Times New Roman"/>
          <w:sz w:val="24"/>
          <w:szCs w:val="24"/>
          <w:shd w:val="clear" w:color="auto" w:fill="FFFFFF"/>
          <w:lang w:val="en-US"/>
        </w:rPr>
        <w:t>s</w:t>
      </w:r>
      <w:bookmarkStart w:id="0" w:name="_GoBack"/>
      <w:bookmarkEnd w:id="0"/>
      <w:r w:rsidRPr="00154936">
        <w:rPr>
          <w:rFonts w:ascii="Franklin Gothic Book" w:hAnsi="Franklin Gothic Book" w:cs="Times New Roman"/>
          <w:sz w:val="24"/>
          <w:szCs w:val="24"/>
          <w:shd w:val="clear" w:color="auto" w:fill="FFFFFF"/>
          <w:lang w:val="en-US"/>
        </w:rPr>
        <w:t xml:space="preserve"> to </w:t>
      </w: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 xml:space="preserve">put </w:t>
      </w:r>
      <w:r w:rsidR="00020D39" w:rsidRPr="00154936">
        <w:rPr>
          <w:rFonts w:ascii="Franklin Gothic Book" w:hAnsi="Franklin Gothic Book" w:cs="Times New Roman"/>
          <w:sz w:val="24"/>
          <w:szCs w:val="24"/>
          <w:shd w:val="clear" w:color="auto" w:fill="FFFFFF"/>
          <w:lang w:val="en-GB"/>
        </w:rPr>
        <w:t>in</w:t>
      </w:r>
      <w:r w:rsidRPr="00154936">
        <w:rPr>
          <w:rFonts w:ascii="Franklin Gothic Book" w:hAnsi="Franklin Gothic Book" w:cs="Times New Roman"/>
          <w:sz w:val="24"/>
          <w:szCs w:val="24"/>
          <w:shd w:val="clear" w:color="auto" w:fill="FFFFFF"/>
          <w:lang w:val="en-US"/>
        </w:rPr>
        <w:t xml:space="preserve"> action</w:t>
      </w:r>
      <w:r w:rsidRPr="00CF667F">
        <w:rPr>
          <w:rFonts w:ascii="Franklin Gothic Book" w:hAnsi="Franklin Gothic Book" w:cs="Times New Roman"/>
          <w:sz w:val="24"/>
          <w:szCs w:val="24"/>
          <w:lang w:val="en-GB"/>
        </w:rPr>
        <w:t xml:space="preserve"> a long term framework to </w:t>
      </w: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 xml:space="preserve">mobilise support and resources and </w:t>
      </w:r>
      <w:r w:rsidR="004E363F" w:rsidRPr="00154936">
        <w:rPr>
          <w:rFonts w:ascii="Franklin Gothic Book" w:hAnsi="Franklin Gothic Book" w:cs="Times New Roman"/>
          <w:sz w:val="24"/>
          <w:szCs w:val="24"/>
          <w:lang w:val="en-GB"/>
        </w:rPr>
        <w:t xml:space="preserve">to </w:t>
      </w:r>
      <w:r w:rsidRPr="00CF667F">
        <w:rPr>
          <w:rFonts w:ascii="Franklin Gothic Book" w:hAnsi="Franklin Gothic Book" w:cs="Times New Roman"/>
          <w:sz w:val="24"/>
          <w:szCs w:val="24"/>
          <w:lang w:val="en-GB"/>
        </w:rPr>
        <w:t xml:space="preserve">help islands towards a sustainable, low carbon and low-cost energy future. </w:t>
      </w:r>
    </w:p>
    <w:p w:rsidR="004753DE" w:rsidRPr="00154936" w:rsidRDefault="004753DE" w:rsidP="00A713CE">
      <w:pPr>
        <w:widowControl w:val="0"/>
        <w:spacing w:before="120" w:after="0" w:line="300" w:lineRule="exact"/>
        <w:jc w:val="both"/>
        <w:rPr>
          <w:rFonts w:ascii="Franklin Gothic Book" w:eastAsia="Microsoft JhengHei UI" w:hAnsi="Franklin Gothic Book" w:cs="Times New Roman"/>
          <w:sz w:val="24"/>
          <w:szCs w:val="24"/>
          <w:lang w:val="en-GB"/>
        </w:rPr>
      </w:pP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>F</w:t>
      </w:r>
      <w:r w:rsidRPr="00154936">
        <w:rPr>
          <w:rFonts w:ascii="Franklin Gothic Book" w:eastAsia="Microsoft JhengHei UI" w:hAnsi="Franklin Gothic Book" w:cs="Times New Roman"/>
          <w:bCs/>
          <w:sz w:val="24"/>
          <w:szCs w:val="24"/>
          <w:lang w:val="en-GB"/>
        </w:rPr>
        <w:t>ostering a sustainable mobility approach in islands may also support the development of innovative, quality tourism products and services to make destinations even more attractive.</w:t>
      </w:r>
      <w:r w:rsidRPr="00154936">
        <w:rPr>
          <w:rFonts w:ascii="Franklin Gothic Book" w:eastAsia="Microsoft JhengHei UI" w:hAnsi="Franklin Gothic Book" w:cs="Times New Roman"/>
          <w:sz w:val="24"/>
          <w:szCs w:val="24"/>
          <w:lang w:val="en-GB"/>
        </w:rPr>
        <w:t xml:space="preserve"> Sustainable transport options like cycling, walking and public transport can be tourist products by themselves. There is</w:t>
      </w:r>
      <w:r w:rsidR="00CB67F4">
        <w:rPr>
          <w:rFonts w:ascii="Franklin Gothic Book" w:eastAsia="Microsoft JhengHei UI" w:hAnsi="Franklin Gothic Book" w:cs="Times New Roman"/>
          <w:sz w:val="24"/>
          <w:szCs w:val="24"/>
          <w:lang w:val="en-GB"/>
        </w:rPr>
        <w:t xml:space="preserve"> a</w:t>
      </w:r>
      <w:r w:rsidRPr="00154936">
        <w:rPr>
          <w:rFonts w:ascii="Franklin Gothic Book" w:eastAsia="Microsoft JhengHei UI" w:hAnsi="Franklin Gothic Book" w:cs="Times New Roman"/>
          <w:sz w:val="24"/>
          <w:szCs w:val="24"/>
          <w:lang w:val="en-GB"/>
        </w:rPr>
        <w:t xml:space="preserve"> large potential for synergies between the local mobility and tourism sectors for new tailored services that can help to provide cost-effective mobility solutions and a better way to address the mobility needs of citizens and visitors.</w:t>
      </w:r>
    </w:p>
    <w:p w:rsidR="00E858BC" w:rsidRPr="00154936" w:rsidRDefault="004E363F" w:rsidP="00A713CE">
      <w:pPr>
        <w:widowControl w:val="0"/>
        <w:spacing w:before="120" w:after="0" w:line="300" w:lineRule="exact"/>
        <w:jc w:val="both"/>
        <w:rPr>
          <w:rFonts w:ascii="Franklin Gothic Book" w:hAnsi="Franklin Gothic Book" w:cs="Times New Roman"/>
          <w:sz w:val="24"/>
          <w:szCs w:val="24"/>
          <w:lang w:val="en-GB"/>
        </w:rPr>
      </w:pPr>
      <w:r w:rsidRPr="00154936">
        <w:rPr>
          <w:rStyle w:val="A40"/>
          <w:rFonts w:ascii="Franklin Gothic Book" w:hAnsi="Franklin Gothic Book" w:cs="Times New Roman"/>
          <w:b w:val="0"/>
          <w:color w:val="auto"/>
          <w:sz w:val="24"/>
          <w:szCs w:val="24"/>
          <w:lang w:val="en-GB"/>
        </w:rPr>
        <w:t>European Islands, where15 million Europeans live,</w:t>
      </w:r>
      <w:r w:rsidRPr="00154936">
        <w:rPr>
          <w:rFonts w:ascii="Franklin Gothic Book" w:hAnsi="Franklin Gothic Book" w:cs="Times New Roman"/>
          <w:sz w:val="24"/>
          <w:szCs w:val="24"/>
          <w:lang w:val="en-GB"/>
        </w:rPr>
        <w:t xml:space="preserve">have the potential to be frontrunners in the clean energy transition by adopting new technologies, implementing and demonstrating innovative solutions, also in transport.  </w:t>
      </w:r>
    </w:p>
    <w:p w:rsidR="00E858BC" w:rsidRPr="00154936" w:rsidRDefault="00E858BC" w:rsidP="004E363F">
      <w:pPr>
        <w:widowControl w:val="0"/>
        <w:spacing w:before="120" w:after="0" w:line="300" w:lineRule="exact"/>
        <w:rPr>
          <w:rFonts w:ascii="Franklin Gothic Book" w:hAnsi="Franklin Gothic Book" w:cs="Times New Roman"/>
          <w:sz w:val="24"/>
          <w:szCs w:val="24"/>
          <w:shd w:val="clear" w:color="auto" w:fill="FFFFFF"/>
          <w:lang w:val="en-GB"/>
        </w:rPr>
      </w:pPr>
    </w:p>
    <w:p w:rsidR="003F795B" w:rsidRPr="000918A7" w:rsidRDefault="003F795B" w:rsidP="002B7F8E">
      <w:pPr>
        <w:pStyle w:val="yiv5236435565msonormal"/>
        <w:spacing w:before="0" w:beforeAutospacing="0" w:after="120" w:afterAutospacing="0"/>
        <w:jc w:val="both"/>
        <w:rPr>
          <w:rFonts w:ascii="Franklin Gothic Book" w:hAnsi="Franklin Gothic Book"/>
          <w:sz w:val="16"/>
          <w:szCs w:val="16"/>
        </w:rPr>
      </w:pPr>
    </w:p>
    <w:p w:rsidR="00154936" w:rsidRPr="00154936" w:rsidRDefault="00154936" w:rsidP="00FA516E">
      <w:pPr>
        <w:spacing w:after="0" w:line="240" w:lineRule="auto"/>
        <w:rPr>
          <w:rFonts w:ascii="Franklin Gothic Book" w:hAnsi="Franklin Gothic Book"/>
          <w:b/>
          <w:caps/>
          <w:sz w:val="32"/>
          <w:szCs w:val="32"/>
          <w:lang w:val="en-US"/>
        </w:rPr>
      </w:pPr>
      <w:r w:rsidRPr="00154936">
        <w:rPr>
          <w:rFonts w:ascii="Franklin Gothic Book" w:hAnsi="Franklin Gothic Book"/>
          <w:b/>
          <w:caps/>
          <w:sz w:val="32"/>
          <w:szCs w:val="32"/>
          <w:lang w:val="en-US"/>
        </w:rPr>
        <w:t>Provisional programme</w:t>
      </w:r>
    </w:p>
    <w:p w:rsidR="00EE28E9" w:rsidRPr="00EE28E9" w:rsidRDefault="00EE28E9" w:rsidP="002B7F8E">
      <w:pPr>
        <w:pBdr>
          <w:bottom w:val="single" w:sz="8" w:space="0" w:color="003366"/>
        </w:pBdr>
        <w:spacing w:after="120" w:line="240" w:lineRule="auto"/>
        <w:rPr>
          <w:rFonts w:ascii="Franklin Gothic Book" w:hAnsi="Franklin Gothic Book"/>
          <w:b/>
          <w:bCs/>
          <w:color w:val="FF0000"/>
          <w:sz w:val="16"/>
          <w:szCs w:val="16"/>
          <w:lang w:val="en-US"/>
        </w:rPr>
      </w:pPr>
    </w:p>
    <w:p w:rsidR="00154936" w:rsidRPr="00A85FA4" w:rsidRDefault="00B234BB" w:rsidP="002B7F8E">
      <w:pPr>
        <w:pBdr>
          <w:bottom w:val="single" w:sz="8" w:space="0" w:color="003366"/>
        </w:pBdr>
        <w:spacing w:after="120" w:line="240" w:lineRule="auto"/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</w:pPr>
      <w:r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>10.00-10.30 Opening</w:t>
      </w:r>
      <w:r w:rsidR="00154936"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 xml:space="preserve"> Session</w:t>
      </w:r>
    </w:p>
    <w:p w:rsidR="00E432F7" w:rsidRPr="008D1829" w:rsidRDefault="005F04C4" w:rsidP="005169CF">
      <w:pPr>
        <w:pStyle w:val="a3"/>
        <w:numPr>
          <w:ilvl w:val="0"/>
          <w:numId w:val="2"/>
        </w:numPr>
        <w:spacing w:after="60" w:line="240" w:lineRule="auto"/>
        <w:contextualSpacing w:val="0"/>
        <w:rPr>
          <w:rFonts w:ascii="Franklin Gothic Book" w:hAnsi="Franklin Gothic Book"/>
          <w:color w:val="262626" w:themeColor="text1" w:themeTint="D9"/>
          <w:lang w:val="en-US"/>
        </w:rPr>
      </w:pPr>
      <w:r>
        <w:rPr>
          <w:rFonts w:ascii="Franklin Gothic Book" w:hAnsi="Franklin Gothic Book"/>
          <w:bCs/>
          <w:color w:val="262626" w:themeColor="text1" w:themeTint="D9"/>
          <w:lang w:val="en-US"/>
        </w:rPr>
        <w:t xml:space="preserve">Luca </w:t>
      </w:r>
      <w:r w:rsidRPr="00CF667F">
        <w:rPr>
          <w:rFonts w:ascii="Franklin Gothic Book" w:hAnsi="Franklin Gothic Book"/>
          <w:bCs/>
          <w:caps/>
          <w:color w:val="262626" w:themeColor="text1" w:themeTint="D9"/>
          <w:lang w:val="en-US"/>
        </w:rPr>
        <w:t>Lahier</w:t>
      </w:r>
      <w:r>
        <w:rPr>
          <w:rFonts w:ascii="Franklin Gothic Book" w:hAnsi="Franklin Gothic Book"/>
          <w:bCs/>
          <w:color w:val="262626" w:themeColor="text1" w:themeTint="D9"/>
          <w:lang w:val="en-US"/>
        </w:rPr>
        <w:t xml:space="preserve">, </w:t>
      </w:r>
      <w:r w:rsidR="00544503">
        <w:rPr>
          <w:rFonts w:ascii="Franklin Gothic Book" w:hAnsi="Franklin Gothic Book"/>
          <w:bCs/>
          <w:color w:val="262626" w:themeColor="text1" w:themeTint="D9"/>
          <w:lang w:val="en-US"/>
        </w:rPr>
        <w:t xml:space="preserve">President, </w:t>
      </w:r>
      <w:r w:rsidR="000C6A54" w:rsidRPr="00E432F7">
        <w:rPr>
          <w:rStyle w:val="st1"/>
          <w:rFonts w:ascii="Franklin Gothic Book" w:hAnsi="Franklin Gothic Book" w:cs="Arial"/>
          <w:color w:val="262626" w:themeColor="text1" w:themeTint="D9"/>
          <w:lang w:val="en-GB"/>
        </w:rPr>
        <w:t>European Economic and Social Committee (</w:t>
      </w:r>
      <w:r w:rsidR="00154936" w:rsidRPr="00E432F7">
        <w:rPr>
          <w:rFonts w:ascii="Franklin Gothic Book" w:hAnsi="Franklin Gothic Book"/>
          <w:color w:val="262626" w:themeColor="text1" w:themeTint="D9"/>
          <w:lang w:val="en-US"/>
        </w:rPr>
        <w:t>EESC</w:t>
      </w:r>
      <w:r w:rsidR="000C6A54" w:rsidRPr="008D1829">
        <w:rPr>
          <w:rFonts w:ascii="Franklin Gothic Book" w:hAnsi="Franklin Gothic Book"/>
          <w:color w:val="262626" w:themeColor="text1" w:themeTint="D9"/>
          <w:lang w:val="en-US"/>
        </w:rPr>
        <w:t>)</w:t>
      </w:r>
      <w:r w:rsidR="00E432F7" w:rsidRPr="008D1829">
        <w:rPr>
          <w:rFonts w:ascii="Franklin Gothic Book" w:hAnsi="Franklin Gothic Book"/>
          <w:bCs/>
          <w:i/>
          <w:color w:val="262626" w:themeColor="text1" w:themeTint="D9"/>
          <w:lang w:val="en-US"/>
        </w:rPr>
        <w:t>(invited)</w:t>
      </w:r>
    </w:p>
    <w:p w:rsidR="00544503" w:rsidRPr="008D1829" w:rsidRDefault="00544503" w:rsidP="00544503">
      <w:pPr>
        <w:pStyle w:val="Default"/>
        <w:numPr>
          <w:ilvl w:val="0"/>
          <w:numId w:val="2"/>
        </w:numPr>
        <w:spacing w:after="60"/>
        <w:ind w:right="116"/>
        <w:rPr>
          <w:rFonts w:ascii="Franklin Gothic Book" w:hAnsi="Franklin Gothic Book"/>
          <w:color w:val="262626" w:themeColor="text1" w:themeTint="D9"/>
          <w:sz w:val="22"/>
          <w:szCs w:val="22"/>
        </w:rPr>
      </w:pPr>
      <w:r w:rsidRPr="008D1829">
        <w:rPr>
          <w:rFonts w:ascii="Franklin Gothic Book" w:hAnsi="Franklin Gothic Book" w:cstheme="minorHAnsi"/>
          <w:bCs/>
          <w:color w:val="262626" w:themeColor="text1" w:themeTint="D9"/>
          <w:sz w:val="22"/>
          <w:szCs w:val="22"/>
        </w:rPr>
        <w:t xml:space="preserve">Violeta </w:t>
      </w:r>
      <w:r w:rsidRPr="008D1829">
        <w:rPr>
          <w:rFonts w:ascii="Franklin Gothic Book" w:hAnsi="Franklin Gothic Book" w:cstheme="minorHAnsi"/>
          <w:bCs/>
          <w:caps/>
          <w:color w:val="262626" w:themeColor="text1" w:themeTint="D9"/>
          <w:sz w:val="22"/>
          <w:szCs w:val="22"/>
        </w:rPr>
        <w:t>Bulc</w:t>
      </w:r>
      <w:r w:rsidRPr="008D1829">
        <w:rPr>
          <w:rFonts w:ascii="Franklin Gothic Book" w:hAnsi="Franklin Gothic Book" w:cstheme="minorHAnsi"/>
          <w:bCs/>
          <w:color w:val="262626" w:themeColor="text1" w:themeTint="D9"/>
          <w:sz w:val="22"/>
          <w:szCs w:val="22"/>
        </w:rPr>
        <w:t xml:space="preserve">, </w:t>
      </w:r>
      <w:r w:rsidRPr="008D1829">
        <w:rPr>
          <w:rFonts w:ascii="Franklin Gothic Book" w:hAnsi="Franklin Gothic Book"/>
          <w:color w:val="262626" w:themeColor="text1" w:themeTint="D9"/>
          <w:sz w:val="22"/>
          <w:szCs w:val="22"/>
        </w:rPr>
        <w:t xml:space="preserve">European Commissioner for Mobility and Transport </w:t>
      </w:r>
      <w:r w:rsidRPr="008D1829">
        <w:rPr>
          <w:rFonts w:ascii="Franklin Gothic Book" w:hAnsi="Franklin Gothic Book"/>
          <w:bCs/>
          <w:i/>
          <w:color w:val="262626" w:themeColor="text1" w:themeTint="D9"/>
          <w:sz w:val="22"/>
          <w:szCs w:val="22"/>
          <w:lang w:val="en-US"/>
        </w:rPr>
        <w:t>(invited)</w:t>
      </w:r>
    </w:p>
    <w:p w:rsidR="00E432F7" w:rsidRPr="008D1829" w:rsidRDefault="00E432F7" w:rsidP="00E432F7">
      <w:pPr>
        <w:pStyle w:val="a3"/>
        <w:numPr>
          <w:ilvl w:val="0"/>
          <w:numId w:val="2"/>
        </w:numPr>
        <w:spacing w:after="60" w:line="240" w:lineRule="auto"/>
        <w:ind w:right="-360"/>
        <w:contextualSpacing w:val="0"/>
        <w:rPr>
          <w:rFonts w:ascii="Franklin Gothic Book" w:hAnsi="Franklin Gothic Book" w:cstheme="minorHAnsi"/>
          <w:color w:val="262626" w:themeColor="text1" w:themeTint="D9"/>
          <w:lang w:val="en-GB"/>
        </w:rPr>
      </w:pPr>
      <w:r w:rsidRPr="008D1829">
        <w:rPr>
          <w:rFonts w:ascii="Franklin Gothic Book" w:hAnsi="Franklin Gothic Book"/>
          <w:color w:val="262626" w:themeColor="text1" w:themeTint="D9"/>
          <w:lang w:val="en-GB"/>
        </w:rPr>
        <w:t xml:space="preserve">Dominique </w:t>
      </w:r>
      <w:r w:rsidRPr="008D1829">
        <w:rPr>
          <w:rFonts w:ascii="Franklin Gothic Book" w:hAnsi="Franklin Gothic Book"/>
          <w:caps/>
          <w:color w:val="262626" w:themeColor="text1" w:themeTint="D9"/>
          <w:lang w:val="en-GB"/>
        </w:rPr>
        <w:t>Ristori</w:t>
      </w:r>
      <w:r w:rsidRPr="008D1829">
        <w:rPr>
          <w:rFonts w:ascii="Franklin Gothic Book" w:hAnsi="Franklin Gothic Book"/>
          <w:color w:val="262626" w:themeColor="text1" w:themeTint="D9"/>
          <w:lang w:val="en-GB"/>
        </w:rPr>
        <w:t xml:space="preserve">, </w:t>
      </w:r>
      <w:r w:rsidRPr="008D1829">
        <w:rPr>
          <w:rFonts w:ascii="Franklin Gothic Book" w:eastAsia="Times New Roman" w:hAnsi="Franklin Gothic Book" w:cs="Arial"/>
          <w:color w:val="262626" w:themeColor="text1" w:themeTint="D9"/>
          <w:lang w:val="en-GB" w:eastAsia="en-GB"/>
        </w:rPr>
        <w:t>Directorate-General for Energy, European Commission</w:t>
      </w:r>
      <w:r w:rsidRPr="008D1829">
        <w:rPr>
          <w:rFonts w:ascii="Franklin Gothic Book" w:hAnsi="Franklin Gothic Book"/>
          <w:bCs/>
          <w:i/>
          <w:color w:val="262626" w:themeColor="text1" w:themeTint="D9"/>
          <w:lang w:val="en-US"/>
        </w:rPr>
        <w:t>(invited)</w:t>
      </w:r>
    </w:p>
    <w:p w:rsidR="00B95DAE" w:rsidRPr="00E432F7" w:rsidRDefault="00B95DAE" w:rsidP="00B95DAE">
      <w:pPr>
        <w:pStyle w:val="a3"/>
        <w:numPr>
          <w:ilvl w:val="0"/>
          <w:numId w:val="2"/>
        </w:numPr>
        <w:spacing w:after="60" w:line="240" w:lineRule="auto"/>
        <w:contextualSpacing w:val="0"/>
        <w:rPr>
          <w:rFonts w:ascii="Franklin Gothic Book" w:hAnsi="Franklin Gothic Book"/>
          <w:color w:val="262626" w:themeColor="text1" w:themeTint="D9"/>
          <w:lang w:val="en-US"/>
        </w:rPr>
      </w:pPr>
      <w:r w:rsidRPr="00E432F7">
        <w:rPr>
          <w:rFonts w:ascii="Franklin Gothic Book" w:hAnsi="Franklin Gothic Book"/>
          <w:bCs/>
          <w:color w:val="262626" w:themeColor="text1" w:themeTint="D9"/>
          <w:lang w:val="en-US"/>
        </w:rPr>
        <w:t xml:space="preserve">Georgios BENETOS, Joe </w:t>
      </w:r>
      <w:r w:rsidRPr="00E432F7">
        <w:rPr>
          <w:rFonts w:ascii="Franklin Gothic Book" w:hAnsi="Franklin Gothic Book"/>
          <w:bCs/>
          <w:caps/>
          <w:color w:val="262626" w:themeColor="text1" w:themeTint="D9"/>
          <w:lang w:val="en-US"/>
        </w:rPr>
        <w:t>Gregh</w:t>
      </w:r>
      <w:r w:rsidRPr="00E432F7">
        <w:rPr>
          <w:rFonts w:ascii="Franklin Gothic Book" w:hAnsi="Franklin Gothic Book"/>
          <w:bCs/>
          <w:color w:val="262626" w:themeColor="text1" w:themeTint="D9"/>
          <w:lang w:val="en-US"/>
        </w:rPr>
        <w:t>, INSULEUR Presidency</w:t>
      </w:r>
    </w:p>
    <w:p w:rsidR="00CF667F" w:rsidRPr="00E432F7" w:rsidRDefault="00CF667F" w:rsidP="00CF667F">
      <w:pPr>
        <w:pStyle w:val="a3"/>
        <w:numPr>
          <w:ilvl w:val="0"/>
          <w:numId w:val="2"/>
        </w:numPr>
        <w:spacing w:after="60" w:line="240" w:lineRule="auto"/>
        <w:contextualSpacing w:val="0"/>
        <w:rPr>
          <w:rFonts w:ascii="Franklin Gothic Book" w:hAnsi="Franklin Gothic Book"/>
          <w:color w:val="262626" w:themeColor="text1" w:themeTint="D9"/>
          <w:lang w:val="en-US"/>
        </w:rPr>
      </w:pPr>
      <w:r w:rsidRPr="00E432F7">
        <w:rPr>
          <w:rFonts w:ascii="Franklin Gothic Book" w:hAnsi="Franklin Gothic Book"/>
          <w:color w:val="262626" w:themeColor="text1" w:themeTint="D9"/>
          <w:lang w:val="en-US"/>
        </w:rPr>
        <w:t xml:space="preserve">Camille </w:t>
      </w:r>
      <w:r w:rsidRPr="00E432F7">
        <w:rPr>
          <w:rFonts w:ascii="Franklin Gothic Book" w:hAnsi="Franklin Gothic Book"/>
          <w:caps/>
          <w:color w:val="262626" w:themeColor="text1" w:themeTint="D9"/>
          <w:lang w:val="en-US"/>
        </w:rPr>
        <w:t>Dressler</w:t>
      </w:r>
      <w:r w:rsidRPr="00E432F7">
        <w:rPr>
          <w:rFonts w:ascii="Franklin Gothic Book" w:hAnsi="Franklin Gothic Book"/>
          <w:color w:val="262626" w:themeColor="text1" w:themeTint="D9"/>
          <w:lang w:val="en-US"/>
        </w:rPr>
        <w:t>, President, European Small Islands Federation</w:t>
      </w:r>
      <w:r>
        <w:rPr>
          <w:rFonts w:ascii="Franklin Gothic Book" w:hAnsi="Franklin Gothic Book"/>
          <w:color w:val="262626" w:themeColor="text1" w:themeTint="D9"/>
          <w:lang w:val="en-US"/>
        </w:rPr>
        <w:t xml:space="preserve"> (ESIN)</w:t>
      </w:r>
    </w:p>
    <w:p w:rsidR="00802E4F" w:rsidRPr="008D1829" w:rsidRDefault="00802E4F" w:rsidP="00802E4F">
      <w:pPr>
        <w:pStyle w:val="a3"/>
        <w:numPr>
          <w:ilvl w:val="0"/>
          <w:numId w:val="2"/>
        </w:numPr>
        <w:spacing w:after="60" w:line="240" w:lineRule="auto"/>
        <w:ind w:right="-360"/>
        <w:contextualSpacing w:val="0"/>
        <w:rPr>
          <w:rFonts w:ascii="Franklin Gothic Book" w:hAnsi="Franklin Gothic Book" w:cstheme="minorHAnsi"/>
          <w:color w:val="262626" w:themeColor="text1" w:themeTint="D9"/>
          <w:lang w:val="en-GB"/>
        </w:rPr>
      </w:pPr>
      <w:r w:rsidRPr="008D1829">
        <w:rPr>
          <w:rFonts w:ascii="Franklin Gothic Book" w:hAnsi="Franklin Gothic Book"/>
          <w:bCs/>
          <w:color w:val="262626" w:themeColor="text1" w:themeTint="D9"/>
          <w:lang w:val="en-US"/>
        </w:rPr>
        <w:t>Nektarios</w:t>
      </w:r>
      <w:r w:rsidRPr="008D1829">
        <w:rPr>
          <w:rFonts w:ascii="Franklin Gothic Book" w:hAnsi="Franklin Gothic Book"/>
          <w:bCs/>
          <w:caps/>
          <w:color w:val="262626" w:themeColor="text1" w:themeTint="D9"/>
          <w:lang w:val="en-US"/>
        </w:rPr>
        <w:t xml:space="preserve"> Santorinios, </w:t>
      </w:r>
      <w:r w:rsidRPr="008D1829">
        <w:rPr>
          <w:rFonts w:ascii="Franklin Gothic Book" w:hAnsi="Franklin Gothic Book"/>
          <w:bCs/>
          <w:color w:val="262626" w:themeColor="text1" w:themeTint="D9"/>
          <w:lang w:val="en-US"/>
        </w:rPr>
        <w:t>Greek Ministry of Shipping and Insular Policy</w:t>
      </w:r>
      <w:r w:rsidRPr="008D1829">
        <w:rPr>
          <w:rFonts w:ascii="Franklin Gothic Book" w:hAnsi="Franklin Gothic Book"/>
          <w:bCs/>
          <w:i/>
          <w:color w:val="262626" w:themeColor="text1" w:themeTint="D9"/>
          <w:lang w:val="en-US"/>
        </w:rPr>
        <w:t>(invited)</w:t>
      </w:r>
    </w:p>
    <w:p w:rsidR="00154936" w:rsidRPr="006E2FD8" w:rsidRDefault="00154936" w:rsidP="002B7F8E">
      <w:pPr>
        <w:pBdr>
          <w:bottom w:val="single" w:sz="8" w:space="1" w:color="003366"/>
        </w:pBdr>
        <w:spacing w:after="0" w:line="240" w:lineRule="auto"/>
        <w:rPr>
          <w:rFonts w:ascii="Franklin Gothic Book" w:hAnsi="Franklin Gothic Book"/>
          <w:b/>
          <w:bCs/>
          <w:color w:val="FF0000"/>
          <w:sz w:val="24"/>
          <w:szCs w:val="24"/>
          <w:lang w:val="en-GB"/>
        </w:rPr>
      </w:pPr>
    </w:p>
    <w:p w:rsidR="00154936" w:rsidRPr="00A85FA4" w:rsidRDefault="00154936" w:rsidP="000918A7">
      <w:pPr>
        <w:pBdr>
          <w:bottom w:val="single" w:sz="8" w:space="1" w:color="003366"/>
        </w:pBdr>
        <w:spacing w:after="80" w:line="240" w:lineRule="auto"/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</w:pPr>
      <w:r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>10.30 – 11.</w:t>
      </w:r>
      <w:r w:rsidR="005B7FAA"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>5</w:t>
      </w:r>
      <w:r w:rsidR="004765BA"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>0</w:t>
      </w:r>
      <w:r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 xml:space="preserve"> The voice of insular communities and businesses</w:t>
      </w:r>
    </w:p>
    <w:p w:rsidR="00154936" w:rsidRPr="00107285" w:rsidRDefault="00154936" w:rsidP="002B7F8E">
      <w:pPr>
        <w:pBdr>
          <w:bottom w:val="single" w:sz="8" w:space="1" w:color="003366"/>
        </w:pBdr>
        <w:spacing w:after="120" w:line="240" w:lineRule="auto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107285">
        <w:rPr>
          <w:rFonts w:ascii="Franklin Gothic Book" w:hAnsi="Franklin Gothic Book"/>
          <w:b/>
          <w:sz w:val="24"/>
          <w:szCs w:val="24"/>
          <w:lang w:val="en-US"/>
        </w:rPr>
        <w:t>Moderator</w:t>
      </w:r>
      <w:r w:rsidR="00A85FA4">
        <w:rPr>
          <w:rFonts w:ascii="Franklin Gothic Book" w:hAnsi="Franklin Gothic Book"/>
          <w:b/>
          <w:sz w:val="24"/>
          <w:szCs w:val="24"/>
          <w:lang w:val="en-US"/>
        </w:rPr>
        <w:t>s</w:t>
      </w:r>
      <w:r w:rsidRPr="00107285">
        <w:rPr>
          <w:rFonts w:ascii="Franklin Gothic Book" w:hAnsi="Franklin Gothic Book"/>
          <w:sz w:val="24"/>
          <w:szCs w:val="24"/>
          <w:lang w:val="en-US"/>
        </w:rPr>
        <w:t xml:space="preserve">: </w:t>
      </w:r>
      <w:r w:rsidR="00B0542E" w:rsidRPr="00107285">
        <w:rPr>
          <w:rFonts w:ascii="Franklin Gothic Book" w:hAnsi="Franklin Gothic Book"/>
          <w:sz w:val="24"/>
          <w:szCs w:val="24"/>
          <w:lang w:val="en-US"/>
        </w:rPr>
        <w:t xml:space="preserve">George </w:t>
      </w:r>
      <w:r w:rsidR="00B0542E" w:rsidRPr="00CF667F">
        <w:rPr>
          <w:rFonts w:ascii="Franklin Gothic Book" w:hAnsi="Franklin Gothic Book"/>
          <w:caps/>
          <w:sz w:val="24"/>
          <w:szCs w:val="24"/>
          <w:lang w:val="en-US"/>
        </w:rPr>
        <w:t>Asonitis</w:t>
      </w:r>
      <w:r w:rsidR="002B7F8E">
        <w:rPr>
          <w:rFonts w:ascii="Franklin Gothic Book" w:hAnsi="Franklin Gothic Book"/>
          <w:sz w:val="24"/>
          <w:szCs w:val="24"/>
          <w:lang w:val="en-US"/>
        </w:rPr>
        <w:t xml:space="preserve"> (</w:t>
      </w:r>
      <w:r w:rsidR="00A85FA4" w:rsidRPr="00A85FA4">
        <w:rPr>
          <w:rFonts w:ascii="Franklin Gothic Book" w:hAnsi="Franklin Gothic Book"/>
          <w:caps/>
          <w:sz w:val="24"/>
          <w:szCs w:val="24"/>
          <w:lang w:val="en-US"/>
        </w:rPr>
        <w:t>Insul</w:t>
      </w:r>
      <w:r w:rsidR="00DC1189" w:rsidRPr="00A85FA4">
        <w:rPr>
          <w:rFonts w:ascii="Franklin Gothic Book" w:hAnsi="Franklin Gothic Book"/>
          <w:caps/>
          <w:sz w:val="24"/>
          <w:szCs w:val="24"/>
          <w:lang w:val="en-US"/>
        </w:rPr>
        <w:t>eur</w:t>
      </w:r>
      <w:r w:rsidR="002B7F8E">
        <w:rPr>
          <w:rFonts w:ascii="Franklin Gothic Book" w:hAnsi="Franklin Gothic Book"/>
          <w:sz w:val="24"/>
          <w:szCs w:val="24"/>
          <w:lang w:val="en-US"/>
        </w:rPr>
        <w:t>)</w:t>
      </w:r>
      <w:r w:rsidR="00DC1189">
        <w:rPr>
          <w:rFonts w:ascii="Franklin Gothic Book" w:hAnsi="Franklin Gothic Book"/>
          <w:sz w:val="24"/>
          <w:szCs w:val="24"/>
          <w:lang w:val="en-US"/>
        </w:rPr>
        <w:t xml:space="preserve">, </w:t>
      </w:r>
      <w:r w:rsidR="002B7F8E">
        <w:rPr>
          <w:rFonts w:ascii="Franklin Gothic Book" w:hAnsi="Franklin Gothic Book"/>
          <w:sz w:val="24"/>
          <w:szCs w:val="24"/>
          <w:lang w:val="en-US"/>
        </w:rPr>
        <w:t xml:space="preserve">Professor </w:t>
      </w:r>
      <w:r w:rsidR="00DC1189">
        <w:rPr>
          <w:rFonts w:ascii="Franklin Gothic Book" w:hAnsi="Franklin Gothic Book"/>
          <w:sz w:val="24"/>
          <w:szCs w:val="24"/>
          <w:lang w:val="en-US"/>
        </w:rPr>
        <w:t>Theocharis</w:t>
      </w:r>
      <w:r w:rsidR="00BD6D8E">
        <w:rPr>
          <w:rFonts w:ascii="Franklin Gothic Book" w:hAnsi="Franklin Gothic Book"/>
          <w:sz w:val="24"/>
          <w:szCs w:val="24"/>
          <w:lang w:val="en-US"/>
        </w:rPr>
        <w:t xml:space="preserve"> </w:t>
      </w:r>
      <w:r w:rsidR="00DC1189" w:rsidRPr="00CF667F">
        <w:rPr>
          <w:rFonts w:ascii="Franklin Gothic Book" w:hAnsi="Franklin Gothic Book"/>
          <w:caps/>
          <w:sz w:val="24"/>
          <w:szCs w:val="24"/>
          <w:lang w:val="en-US"/>
        </w:rPr>
        <w:t>Tsoutsos</w:t>
      </w:r>
      <w:r w:rsidR="002B7F8E">
        <w:rPr>
          <w:rFonts w:ascii="Franklin Gothic Book" w:hAnsi="Franklin Gothic Book"/>
          <w:sz w:val="24"/>
          <w:szCs w:val="24"/>
          <w:lang w:val="en-US"/>
        </w:rPr>
        <w:t xml:space="preserve"> (</w:t>
      </w:r>
      <w:r w:rsidR="00DC1189">
        <w:rPr>
          <w:rFonts w:ascii="Franklin Gothic Book" w:hAnsi="Franklin Gothic Book"/>
          <w:sz w:val="24"/>
          <w:szCs w:val="24"/>
          <w:lang w:val="en-US"/>
        </w:rPr>
        <w:t>TUC</w:t>
      </w:r>
      <w:r w:rsidR="002B7F8E">
        <w:rPr>
          <w:rFonts w:ascii="Franklin Gothic Book" w:hAnsi="Franklin Gothic Book"/>
          <w:sz w:val="24"/>
          <w:szCs w:val="24"/>
          <w:lang w:val="en-US"/>
        </w:rPr>
        <w:t>)</w:t>
      </w:r>
    </w:p>
    <w:p w:rsidR="004765BA" w:rsidRPr="008D1829" w:rsidRDefault="004765BA" w:rsidP="002B7F8E">
      <w:pPr>
        <w:pStyle w:val="a3"/>
        <w:numPr>
          <w:ilvl w:val="0"/>
          <w:numId w:val="3"/>
        </w:numPr>
        <w:spacing w:after="60" w:line="240" w:lineRule="auto"/>
        <w:contextualSpacing w:val="0"/>
        <w:rPr>
          <w:rFonts w:ascii="Franklin Gothic Book" w:hAnsi="Franklin Gothic Book"/>
          <w:i/>
          <w:color w:val="262626" w:themeColor="text1" w:themeTint="D9"/>
          <w:lang w:val="en-US"/>
        </w:rPr>
      </w:pPr>
      <w:r w:rsidRPr="008D1829">
        <w:rPr>
          <w:rFonts w:ascii="Franklin Gothic Book" w:hAnsi="Franklin Gothic Book" w:cstheme="minorHAnsi"/>
          <w:color w:val="262626" w:themeColor="text1" w:themeTint="D9"/>
          <w:lang w:val="en-GB"/>
        </w:rPr>
        <w:t xml:space="preserve">Representative of the United Nations World Tourism Organisation-UNWTO, </w:t>
      </w:r>
      <w:r w:rsidRPr="008D1829">
        <w:rPr>
          <w:rFonts w:ascii="Franklin Gothic Book" w:hAnsi="Franklin Gothic Book" w:cstheme="minorHAnsi"/>
          <w:i/>
          <w:color w:val="262626" w:themeColor="text1" w:themeTint="D9"/>
          <w:lang w:val="en-GB"/>
        </w:rPr>
        <w:t>“</w:t>
      </w:r>
      <w:r w:rsidRPr="008D1829">
        <w:rPr>
          <w:rFonts w:ascii="Franklin Gothic Book" w:hAnsi="Franklin Gothic Book" w:cs="Arial"/>
          <w:i/>
          <w:iCs/>
          <w:color w:val="262626" w:themeColor="text1" w:themeTint="D9"/>
          <w:lang w:val="en-GB"/>
        </w:rPr>
        <w:t>Sustainable Tourism Mobility trends</w:t>
      </w:r>
      <w:r w:rsidRPr="008D1829">
        <w:rPr>
          <w:rFonts w:ascii="Franklin Gothic Book" w:hAnsi="Franklin Gothic Book"/>
          <w:i/>
          <w:color w:val="262626" w:themeColor="text1" w:themeTint="D9"/>
          <w:lang w:val="en-GB"/>
        </w:rPr>
        <w:t xml:space="preserve"> and sustainability – best practice and global perspective”</w:t>
      </w:r>
    </w:p>
    <w:p w:rsidR="00540AE6" w:rsidRPr="008D1829" w:rsidRDefault="00CF667F" w:rsidP="002B7F8E">
      <w:pPr>
        <w:pStyle w:val="a3"/>
        <w:numPr>
          <w:ilvl w:val="0"/>
          <w:numId w:val="3"/>
        </w:numPr>
        <w:spacing w:after="60" w:line="240" w:lineRule="auto"/>
        <w:contextualSpacing w:val="0"/>
        <w:rPr>
          <w:rFonts w:ascii="Franklin Gothic Book" w:hAnsi="Franklin Gothic Book"/>
          <w:i/>
          <w:color w:val="262626" w:themeColor="text1" w:themeTint="D9"/>
          <w:lang w:val="en-US"/>
        </w:rPr>
      </w:pPr>
      <w:r w:rsidRPr="008D1829">
        <w:rPr>
          <w:rFonts w:ascii="Franklin Gothic Book" w:hAnsi="Franklin Gothic Book"/>
          <w:color w:val="262626" w:themeColor="text1" w:themeTint="D9"/>
          <w:lang w:val="en-US"/>
        </w:rPr>
        <w:t xml:space="preserve">Claudio </w:t>
      </w:r>
      <w:r w:rsidRPr="008D1829">
        <w:rPr>
          <w:rFonts w:ascii="Franklin Gothic Book" w:hAnsi="Franklin Gothic Book"/>
          <w:caps/>
          <w:color w:val="262626" w:themeColor="text1" w:themeTint="D9"/>
          <w:lang w:val="en-US"/>
        </w:rPr>
        <w:t>Mantero</w:t>
      </w:r>
      <w:r w:rsidRPr="008D1829">
        <w:rPr>
          <w:rFonts w:ascii="Franklin Gothic Book" w:hAnsi="Franklin Gothic Book"/>
          <w:color w:val="262626" w:themeColor="text1" w:themeTint="D9"/>
          <w:lang w:val="en-US"/>
        </w:rPr>
        <w:t xml:space="preserve">, </w:t>
      </w:r>
      <w:r w:rsidR="00540AE6" w:rsidRPr="008D1829">
        <w:rPr>
          <w:rFonts w:ascii="Franklin Gothic Book" w:hAnsi="Franklin Gothic Book"/>
          <w:color w:val="262626" w:themeColor="text1" w:themeTint="D9"/>
          <w:lang w:val="en-GB"/>
        </w:rPr>
        <w:t>Coordinator of CIVITAS DESTINATIONS</w:t>
      </w:r>
      <w:r w:rsidR="00540AE6" w:rsidRPr="008D1829">
        <w:rPr>
          <w:rFonts w:ascii="Franklin Gothic Book" w:hAnsi="Franklin Gothic Book" w:cs="Arial"/>
          <w:iCs/>
          <w:color w:val="262626" w:themeColor="text1" w:themeTint="D9"/>
          <w:lang w:val="en-GB"/>
        </w:rPr>
        <w:t xml:space="preserve"> “</w:t>
      </w:r>
      <w:r w:rsidR="00540AE6" w:rsidRPr="008D1829">
        <w:rPr>
          <w:rFonts w:ascii="Franklin Gothic Book" w:hAnsi="Franklin Gothic Book"/>
          <w:i/>
          <w:color w:val="262626" w:themeColor="text1" w:themeTint="D9"/>
          <w:lang w:val="en-GB"/>
        </w:rPr>
        <w:t>Sustainable Transport and Mobility in Touristic Insular Destinations”</w:t>
      </w:r>
    </w:p>
    <w:p w:rsidR="00E432F7" w:rsidRPr="008D1829" w:rsidRDefault="004765BA" w:rsidP="00AA60DD">
      <w:pPr>
        <w:pStyle w:val="a3"/>
        <w:numPr>
          <w:ilvl w:val="0"/>
          <w:numId w:val="3"/>
        </w:numPr>
        <w:spacing w:after="60" w:line="240" w:lineRule="auto"/>
        <w:contextualSpacing w:val="0"/>
        <w:rPr>
          <w:rFonts w:ascii="Franklin Gothic Book" w:hAnsi="Franklin Gothic Book"/>
          <w:color w:val="262626" w:themeColor="text1" w:themeTint="D9"/>
          <w:lang w:val="en-US"/>
        </w:rPr>
      </w:pPr>
      <w:r w:rsidRPr="008D1829">
        <w:rPr>
          <w:rFonts w:ascii="Franklin Gothic Book" w:hAnsi="Franklin Gothic Book" w:cstheme="minorHAnsi"/>
          <w:color w:val="262626" w:themeColor="text1" w:themeTint="D9"/>
          <w:shd w:val="clear" w:color="auto" w:fill="FFFFFF"/>
          <w:lang w:val="en-GB"/>
        </w:rPr>
        <w:t>Sotiris </w:t>
      </w:r>
      <w:r w:rsidRPr="008D1829">
        <w:rPr>
          <w:rStyle w:val="ad"/>
          <w:rFonts w:ascii="Franklin Gothic Book" w:hAnsi="Franklin Gothic Book" w:cstheme="minorHAnsi"/>
          <w:b w:val="0"/>
          <w:caps/>
          <w:color w:val="262626" w:themeColor="text1" w:themeTint="D9"/>
          <w:shd w:val="clear" w:color="auto" w:fill="FFFFFF"/>
          <w:lang w:val="en-GB"/>
        </w:rPr>
        <w:t>Raptis</w:t>
      </w:r>
      <w:r w:rsidRPr="008D1829">
        <w:rPr>
          <w:rFonts w:ascii="Franklin Gothic Book" w:hAnsi="Franklin Gothic Book" w:cstheme="minorHAnsi"/>
          <w:color w:val="262626" w:themeColor="text1" w:themeTint="D9"/>
          <w:shd w:val="clear" w:color="auto" w:fill="FFFFFF"/>
          <w:lang w:val="en-GB"/>
        </w:rPr>
        <w:t>, Senior Policy Advisor for Environment and Safety, EcoPorts Coordinator, </w:t>
      </w:r>
      <w:r w:rsidRPr="008D1829">
        <w:rPr>
          <w:rStyle w:val="ad"/>
          <w:rFonts w:ascii="Franklin Gothic Book" w:hAnsi="Franklin Gothic Book" w:cstheme="minorHAnsi"/>
          <w:b w:val="0"/>
          <w:color w:val="262626" w:themeColor="text1" w:themeTint="D9"/>
          <w:shd w:val="clear" w:color="auto" w:fill="FFFFFF"/>
          <w:lang w:val="en-GB"/>
        </w:rPr>
        <w:t>ESPO “</w:t>
      </w:r>
      <w:r w:rsidRPr="008D1829">
        <w:rPr>
          <w:rFonts w:ascii="Franklin Gothic Book" w:hAnsi="Franklin Gothic Book" w:cs="Helvetica"/>
          <w:i/>
          <w:iCs/>
          <w:color w:val="262626" w:themeColor="text1" w:themeTint="D9"/>
          <w:lang w:val="en-GB"/>
        </w:rPr>
        <w:t>Decarbonisation of ports and airports in islands</w:t>
      </w:r>
      <w:r w:rsidRPr="008D1829">
        <w:rPr>
          <w:rStyle w:val="ad"/>
          <w:rFonts w:ascii="Franklin Gothic Book" w:hAnsi="Franklin Gothic Book" w:cstheme="minorHAnsi"/>
          <w:b w:val="0"/>
          <w:color w:val="262626" w:themeColor="text1" w:themeTint="D9"/>
          <w:shd w:val="clear" w:color="auto" w:fill="FFFFFF"/>
          <w:lang w:val="en-GB"/>
        </w:rPr>
        <w:t>-Challenges and Opportunities</w:t>
      </w:r>
      <w:r w:rsidRPr="008D1829">
        <w:rPr>
          <w:rStyle w:val="ad"/>
          <w:rFonts w:ascii="Franklin Gothic Book" w:hAnsi="Franklin Gothic Book" w:cstheme="minorHAnsi"/>
          <w:color w:val="262626" w:themeColor="text1" w:themeTint="D9"/>
          <w:shd w:val="clear" w:color="auto" w:fill="FFFFFF"/>
          <w:lang w:val="en-GB"/>
        </w:rPr>
        <w:t>”</w:t>
      </w:r>
      <w:r w:rsidR="00E432F7" w:rsidRPr="008D1829">
        <w:rPr>
          <w:rFonts w:ascii="Franklin Gothic Book" w:hAnsi="Franklin Gothic Book"/>
          <w:bCs/>
          <w:i/>
          <w:color w:val="262626" w:themeColor="text1" w:themeTint="D9"/>
          <w:lang w:val="en-US"/>
        </w:rPr>
        <w:t>(invited)</w:t>
      </w:r>
    </w:p>
    <w:p w:rsidR="00B234BB" w:rsidRPr="00B234BB" w:rsidRDefault="00BD6D8E" w:rsidP="00164E86">
      <w:pPr>
        <w:pStyle w:val="a3"/>
        <w:numPr>
          <w:ilvl w:val="0"/>
          <w:numId w:val="3"/>
        </w:numPr>
        <w:spacing w:after="60" w:line="240" w:lineRule="auto"/>
        <w:contextualSpacing w:val="0"/>
        <w:rPr>
          <w:rFonts w:ascii="Franklin Gothic Book" w:hAnsi="Franklin Gothic Book"/>
          <w:color w:val="000000" w:themeColor="text1"/>
          <w:lang w:val="en-US"/>
        </w:rPr>
      </w:pPr>
      <w:r>
        <w:rPr>
          <w:rFonts w:ascii="Franklin Gothic Book" w:hAnsi="Franklin Gothic Book" w:cs="Arial"/>
          <w:color w:val="000000" w:themeColor="text1"/>
          <w:lang w:val="en-US"/>
        </w:rPr>
        <w:t>Sylvia GAUCI</w:t>
      </w:r>
      <w:r w:rsidR="00B234BB" w:rsidRPr="00B234BB">
        <w:rPr>
          <w:rFonts w:ascii="Franklin Gothic Book" w:hAnsi="Franklin Gothic Book" w:cs="Arial"/>
          <w:color w:val="000000" w:themeColor="text1"/>
          <w:lang w:val="en-US"/>
        </w:rPr>
        <w:t>, Executive Secretary, Malta Council For Economic and Social Development</w:t>
      </w:r>
    </w:p>
    <w:p w:rsidR="00DC1189" w:rsidRPr="008D1829" w:rsidRDefault="00544503" w:rsidP="002B7F8E">
      <w:pPr>
        <w:pStyle w:val="a3"/>
        <w:numPr>
          <w:ilvl w:val="0"/>
          <w:numId w:val="3"/>
        </w:numPr>
        <w:spacing w:after="60" w:line="240" w:lineRule="auto"/>
        <w:contextualSpacing w:val="0"/>
        <w:rPr>
          <w:rFonts w:ascii="Franklin Gothic Book" w:hAnsi="Franklin Gothic Book"/>
          <w:color w:val="262626" w:themeColor="text1" w:themeTint="D9"/>
          <w:lang w:val="en-US"/>
        </w:rPr>
      </w:pPr>
      <w:r w:rsidRPr="008D1829">
        <w:rPr>
          <w:rFonts w:ascii="Franklin Gothic Book" w:hAnsi="Franklin Gothic Book"/>
          <w:bCs/>
          <w:color w:val="262626" w:themeColor="text1" w:themeTint="D9"/>
          <w:lang w:val="en-US"/>
        </w:rPr>
        <w:t>Representative</w:t>
      </w:r>
      <w:r w:rsidR="00E019EA">
        <w:rPr>
          <w:rFonts w:ascii="Franklin Gothic Book" w:hAnsi="Franklin Gothic Book"/>
          <w:bCs/>
          <w:color w:val="262626" w:themeColor="text1" w:themeTint="D9"/>
          <w:lang w:val="en-US"/>
        </w:rPr>
        <w:t xml:space="preserve"> of</w:t>
      </w:r>
      <w:r w:rsidR="00B234BB">
        <w:rPr>
          <w:rFonts w:ascii="Franklin Gothic Book" w:hAnsi="Franklin Gothic Book"/>
          <w:bCs/>
          <w:color w:val="262626" w:themeColor="text1" w:themeTint="D9"/>
          <w:lang w:val="en-US"/>
        </w:rPr>
        <w:t xml:space="preserve"> </w:t>
      </w:r>
      <w:r w:rsidR="00DC1189" w:rsidRPr="008D1829">
        <w:rPr>
          <w:rFonts w:ascii="Franklin Gothic Book" w:hAnsi="Franklin Gothic Book"/>
          <w:bCs/>
          <w:color w:val="262626" w:themeColor="text1" w:themeTint="D9"/>
          <w:lang w:val="en-US"/>
        </w:rPr>
        <w:t>CPMR</w:t>
      </w:r>
      <w:r w:rsidR="00693E12" w:rsidRPr="008D1829">
        <w:rPr>
          <w:rFonts w:ascii="Franklin Gothic Book" w:hAnsi="Franklin Gothic Book"/>
          <w:bCs/>
          <w:color w:val="262626" w:themeColor="text1" w:themeTint="D9"/>
          <w:lang w:val="en-US"/>
        </w:rPr>
        <w:t>/</w:t>
      </w:r>
      <w:r w:rsidR="00DC1189" w:rsidRPr="008D1829">
        <w:rPr>
          <w:rFonts w:ascii="Franklin Gothic Book" w:hAnsi="Franklin Gothic Book"/>
          <w:bCs/>
          <w:color w:val="262626" w:themeColor="text1" w:themeTint="D9"/>
          <w:lang w:val="en-US"/>
        </w:rPr>
        <w:t xml:space="preserve">Islands Commission </w:t>
      </w:r>
    </w:p>
    <w:p w:rsidR="00B234BB" w:rsidRPr="00B234BB" w:rsidRDefault="00544503" w:rsidP="00B234BB">
      <w:pPr>
        <w:pStyle w:val="a3"/>
        <w:numPr>
          <w:ilvl w:val="0"/>
          <w:numId w:val="3"/>
        </w:numPr>
        <w:spacing w:after="60" w:line="240" w:lineRule="auto"/>
        <w:contextualSpacing w:val="0"/>
        <w:rPr>
          <w:rFonts w:ascii="Franklin Gothic Book" w:hAnsi="Franklin Gothic Book"/>
          <w:color w:val="262626" w:themeColor="text1" w:themeTint="D9"/>
          <w:lang w:val="en-US"/>
        </w:rPr>
      </w:pPr>
      <w:r w:rsidRPr="008D1829">
        <w:rPr>
          <w:rFonts w:ascii="Franklin Gothic Book" w:hAnsi="Franklin Gothic Book"/>
          <w:bCs/>
          <w:color w:val="262626" w:themeColor="text1" w:themeTint="D9"/>
          <w:lang w:val="en-US"/>
        </w:rPr>
        <w:t>Representative</w:t>
      </w:r>
      <w:r w:rsidR="00E019EA">
        <w:rPr>
          <w:rFonts w:ascii="Franklin Gothic Book" w:hAnsi="Franklin Gothic Book"/>
          <w:bCs/>
          <w:color w:val="262626" w:themeColor="text1" w:themeTint="D9"/>
          <w:lang w:val="en-US"/>
        </w:rPr>
        <w:t xml:space="preserve"> of</w:t>
      </w:r>
      <w:r w:rsidR="00B234BB">
        <w:rPr>
          <w:rFonts w:ascii="Franklin Gothic Book" w:hAnsi="Franklin Gothic Book"/>
          <w:bCs/>
          <w:color w:val="262626" w:themeColor="text1" w:themeTint="D9"/>
          <w:lang w:val="en-US"/>
        </w:rPr>
        <w:t xml:space="preserve"> </w:t>
      </w:r>
      <w:r w:rsidRPr="008D1829">
        <w:rPr>
          <w:rFonts w:ascii="Franklin Gothic Book" w:hAnsi="Franklin Gothic Book"/>
          <w:bCs/>
          <w:color w:val="262626" w:themeColor="text1" w:themeTint="D9"/>
          <w:lang w:val="en-US"/>
        </w:rPr>
        <w:t>Eurochambres</w:t>
      </w:r>
      <w:r w:rsidR="00B234BB">
        <w:rPr>
          <w:rFonts w:ascii="Franklin Gothic Book" w:hAnsi="Franklin Gothic Book"/>
          <w:bCs/>
          <w:color w:val="262626" w:themeColor="text1" w:themeTint="D9"/>
          <w:lang w:val="en-US"/>
        </w:rPr>
        <w:t>,</w:t>
      </w:r>
    </w:p>
    <w:p w:rsidR="00B234BB" w:rsidRDefault="00B234BB" w:rsidP="00B234BB">
      <w:pPr>
        <w:pStyle w:val="a3"/>
        <w:numPr>
          <w:ilvl w:val="0"/>
          <w:numId w:val="3"/>
        </w:numPr>
        <w:spacing w:after="60" w:line="240" w:lineRule="auto"/>
        <w:contextualSpacing w:val="0"/>
        <w:rPr>
          <w:rFonts w:ascii="Franklin Gothic Book" w:hAnsi="Franklin Gothic Book"/>
          <w:color w:val="262626" w:themeColor="text1" w:themeTint="D9"/>
          <w:lang w:val="en-US"/>
        </w:rPr>
      </w:pPr>
      <w:r w:rsidRPr="00B234BB">
        <w:rPr>
          <w:rFonts w:ascii="Franklin Gothic Book" w:hAnsi="Franklin Gothic Book"/>
          <w:color w:val="262626" w:themeColor="text1" w:themeTint="D9"/>
          <w:lang w:val="en-US"/>
        </w:rPr>
        <w:t xml:space="preserve"> </w:t>
      </w:r>
      <w:r w:rsidRPr="008D1829">
        <w:rPr>
          <w:rFonts w:ascii="Franklin Gothic Book" w:hAnsi="Franklin Gothic Book"/>
          <w:color w:val="262626" w:themeColor="text1" w:themeTint="D9"/>
          <w:lang w:val="en-US"/>
        </w:rPr>
        <w:t>Eleftherios</w:t>
      </w:r>
      <w:r>
        <w:rPr>
          <w:rFonts w:ascii="Franklin Gothic Book" w:hAnsi="Franklin Gothic Book"/>
          <w:color w:val="262626" w:themeColor="text1" w:themeTint="D9"/>
          <w:lang w:val="en-US"/>
        </w:rPr>
        <w:t xml:space="preserve"> </w:t>
      </w:r>
      <w:r w:rsidRPr="008D1829">
        <w:rPr>
          <w:rFonts w:ascii="Franklin Gothic Book" w:hAnsi="Franklin Gothic Book"/>
          <w:caps/>
          <w:color w:val="262626" w:themeColor="text1" w:themeTint="D9"/>
          <w:lang w:val="en-US"/>
        </w:rPr>
        <w:t>Kechagioglou</w:t>
      </w:r>
      <w:r w:rsidRPr="008D1829">
        <w:rPr>
          <w:rFonts w:ascii="Franklin Gothic Book" w:hAnsi="Franklin Gothic Book"/>
          <w:color w:val="262626" w:themeColor="text1" w:themeTint="D9"/>
          <w:lang w:val="en-US"/>
        </w:rPr>
        <w:t>, President, Hellenic Small Islands Network (HSIN)</w:t>
      </w:r>
    </w:p>
    <w:p w:rsidR="00544503" w:rsidRPr="008D1829" w:rsidRDefault="00544503" w:rsidP="00B234BB">
      <w:pPr>
        <w:pStyle w:val="a3"/>
        <w:spacing w:after="60" w:line="240" w:lineRule="auto"/>
        <w:contextualSpacing w:val="0"/>
        <w:rPr>
          <w:rFonts w:ascii="Franklin Gothic Book" w:hAnsi="Franklin Gothic Book"/>
          <w:color w:val="262626" w:themeColor="text1" w:themeTint="D9"/>
          <w:lang w:val="en-US"/>
        </w:rPr>
      </w:pPr>
    </w:p>
    <w:p w:rsidR="00154936" w:rsidRPr="00A85FA4" w:rsidRDefault="00154936" w:rsidP="000918A7">
      <w:pPr>
        <w:pBdr>
          <w:bottom w:val="single" w:sz="8" w:space="1" w:color="003366"/>
        </w:pBdr>
        <w:spacing w:after="80" w:line="240" w:lineRule="auto"/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</w:pPr>
      <w:r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>11.</w:t>
      </w:r>
      <w:r w:rsidR="005B7FAA"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>50</w:t>
      </w:r>
      <w:r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>-1</w:t>
      </w:r>
      <w:r w:rsidR="005B7FAA"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>2</w:t>
      </w:r>
      <w:r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>.</w:t>
      </w:r>
      <w:r w:rsidR="005B7FAA"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>45</w:t>
      </w:r>
      <w:r w:rsidR="004C647B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 xml:space="preserve"> </w:t>
      </w:r>
      <w:r w:rsidR="000C6A54"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 xml:space="preserve">The European Strategy for Islands - </w:t>
      </w:r>
      <w:r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>E</w:t>
      </w:r>
      <w:r w:rsidR="000C6A54"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>U</w:t>
      </w:r>
      <w:r w:rsidRPr="00A85FA4">
        <w:rPr>
          <w:rFonts w:ascii="Franklin Gothic Book" w:hAnsi="Franklin Gothic Book"/>
          <w:b/>
          <w:bCs/>
          <w:color w:val="0070C0"/>
          <w:sz w:val="28"/>
          <w:szCs w:val="28"/>
          <w:lang w:val="en-US"/>
        </w:rPr>
        <w:t xml:space="preserve"> Institutions responses</w:t>
      </w:r>
    </w:p>
    <w:p w:rsidR="00154936" w:rsidRPr="00B0542E" w:rsidRDefault="00154936" w:rsidP="002B7F8E">
      <w:pPr>
        <w:pBdr>
          <w:bottom w:val="single" w:sz="8" w:space="1" w:color="003366"/>
        </w:pBdr>
        <w:spacing w:after="120" w:line="240" w:lineRule="auto"/>
        <w:rPr>
          <w:rFonts w:ascii="Franklin Gothic Book" w:hAnsi="Franklin Gothic Book"/>
          <w:sz w:val="24"/>
          <w:szCs w:val="24"/>
          <w:lang w:val="en-US"/>
        </w:rPr>
      </w:pPr>
      <w:r w:rsidRPr="00B0542E">
        <w:rPr>
          <w:rFonts w:ascii="Franklin Gothic Book" w:hAnsi="Franklin Gothic Book"/>
          <w:b/>
          <w:sz w:val="24"/>
          <w:szCs w:val="24"/>
          <w:lang w:val="en-US"/>
        </w:rPr>
        <w:t>Moderator</w:t>
      </w:r>
      <w:r w:rsidRPr="00B0542E">
        <w:rPr>
          <w:rFonts w:ascii="Franklin Gothic Book" w:hAnsi="Franklin Gothic Book"/>
          <w:sz w:val="24"/>
          <w:szCs w:val="24"/>
          <w:lang w:val="en-US"/>
        </w:rPr>
        <w:t xml:space="preserve">: </w:t>
      </w:r>
      <w:r w:rsidRPr="00B0542E">
        <w:rPr>
          <w:rFonts w:ascii="Franklin Gothic Book" w:hAnsi="Franklin Gothic Book"/>
          <w:b/>
          <w:sz w:val="24"/>
          <w:szCs w:val="24"/>
          <w:lang w:val="en-US"/>
        </w:rPr>
        <w:t xml:space="preserve">Pierre-Jean </w:t>
      </w:r>
      <w:r w:rsidRPr="004765BA">
        <w:rPr>
          <w:rFonts w:ascii="Franklin Gothic Book" w:hAnsi="Franklin Gothic Book"/>
          <w:b/>
          <w:caps/>
          <w:sz w:val="24"/>
          <w:szCs w:val="24"/>
          <w:lang w:val="en-US"/>
        </w:rPr>
        <w:t>Coulon</w:t>
      </w:r>
      <w:r w:rsidRPr="00B0542E">
        <w:rPr>
          <w:rFonts w:ascii="Franklin Gothic Book" w:hAnsi="Franklin Gothic Book"/>
          <w:b/>
          <w:sz w:val="24"/>
          <w:szCs w:val="24"/>
          <w:lang w:val="en-US"/>
        </w:rPr>
        <w:t>,</w:t>
      </w:r>
      <w:r w:rsidR="000C6A54" w:rsidRPr="00B0542E">
        <w:rPr>
          <w:rStyle w:val="st1"/>
          <w:rFonts w:ascii="Arial" w:hAnsi="Arial" w:cs="Arial"/>
          <w:lang w:val="en-GB"/>
        </w:rPr>
        <w:t>President of the Section for Transport, Energy, Infrastructure and the Information Society (TEN) of the EESC</w:t>
      </w:r>
      <w:r w:rsidR="000C6A54" w:rsidRPr="002B7F8E">
        <w:rPr>
          <w:rFonts w:ascii="Franklin Gothic Book" w:hAnsi="Franklin Gothic Book"/>
          <w:bCs/>
          <w:sz w:val="24"/>
          <w:szCs w:val="24"/>
          <w:lang w:val="en-US"/>
        </w:rPr>
        <w:t>(</w:t>
      </w:r>
      <w:r w:rsidR="00E432F7">
        <w:rPr>
          <w:rFonts w:ascii="Franklin Gothic Book" w:hAnsi="Franklin Gothic Book"/>
          <w:bCs/>
          <w:sz w:val="24"/>
          <w:szCs w:val="24"/>
          <w:lang w:val="en-US"/>
        </w:rPr>
        <w:t>invited</w:t>
      </w:r>
      <w:r w:rsidR="000C6A54" w:rsidRPr="002B7F8E">
        <w:rPr>
          <w:rFonts w:ascii="Franklin Gothic Book" w:hAnsi="Franklin Gothic Book"/>
          <w:bCs/>
          <w:sz w:val="24"/>
          <w:szCs w:val="24"/>
          <w:lang w:val="en-US"/>
        </w:rPr>
        <w:t>)</w:t>
      </w:r>
    </w:p>
    <w:tbl>
      <w:tblPr>
        <w:tblW w:w="10098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098"/>
      </w:tblGrid>
      <w:tr w:rsidR="004765BA" w:rsidRPr="00A96228" w:rsidTr="00FA516E">
        <w:trPr>
          <w:trHeight w:val="110"/>
        </w:trPr>
        <w:tc>
          <w:tcPr>
            <w:tcW w:w="10098" w:type="dxa"/>
          </w:tcPr>
          <w:p w:rsidR="00FA516E" w:rsidRPr="000918A7" w:rsidRDefault="002B7F8E" w:rsidP="00FA516E">
            <w:pPr>
              <w:pStyle w:val="Default"/>
              <w:numPr>
                <w:ilvl w:val="0"/>
                <w:numId w:val="5"/>
              </w:numPr>
              <w:spacing w:after="60"/>
              <w:ind w:right="116"/>
              <w:rPr>
                <w:rFonts w:ascii="Franklin Gothic Book" w:hAnsi="Franklin Gothic Book" w:cstheme="minorHAnsi"/>
                <w:i/>
                <w:color w:val="262626" w:themeColor="text1" w:themeTint="D9"/>
                <w:sz w:val="22"/>
                <w:szCs w:val="22"/>
              </w:rPr>
            </w:pPr>
            <w:r w:rsidRPr="000918A7">
              <w:rPr>
                <w:rFonts w:ascii="Franklin Gothic Book" w:eastAsia="Times New Roman" w:hAnsi="Franklin Gothic Book" w:cs="Arial"/>
                <w:color w:val="262626" w:themeColor="text1" w:themeTint="D9"/>
                <w:sz w:val="22"/>
                <w:szCs w:val="22"/>
                <w:lang w:eastAsia="en-GB"/>
              </w:rPr>
              <w:t xml:space="preserve">Directorate-General for </w:t>
            </w:r>
            <w:r w:rsidR="00AE642B" w:rsidRPr="000918A7">
              <w:rPr>
                <w:rFonts w:ascii="Franklin Gothic Book" w:eastAsia="Times New Roman" w:hAnsi="Franklin Gothic Book" w:cs="Arial"/>
                <w:color w:val="262626" w:themeColor="text1" w:themeTint="D9"/>
                <w:sz w:val="22"/>
                <w:szCs w:val="22"/>
                <w:lang w:eastAsia="en-GB"/>
              </w:rPr>
              <w:t>Mobility and Transport (</w:t>
            </w:r>
            <w:r w:rsidR="00107285"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>DG MOVE</w:t>
            </w:r>
            <w:r w:rsidR="00AE642B"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>)</w:t>
            </w:r>
            <w:r w:rsidR="00FA516E"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>,</w:t>
            </w:r>
            <w:r w:rsidR="00FA516E" w:rsidRPr="000918A7">
              <w:rPr>
                <w:rFonts w:ascii="Franklin Gothic Book" w:eastAsia="Times New Roman" w:hAnsi="Franklin Gothic Book" w:cs="Arial"/>
                <w:color w:val="262626" w:themeColor="text1" w:themeTint="D9"/>
                <w:sz w:val="22"/>
                <w:szCs w:val="22"/>
                <w:lang w:eastAsia="en-GB"/>
              </w:rPr>
              <w:t xml:space="preserve">European Commission </w:t>
            </w:r>
            <w:r w:rsidR="00FA516E" w:rsidRPr="000918A7">
              <w:rPr>
                <w:rFonts w:ascii="Franklin Gothic Book" w:hAnsi="Franklin Gothic Book" w:cstheme="minorHAnsi"/>
                <w:i/>
                <w:color w:val="262626" w:themeColor="text1" w:themeTint="D9"/>
                <w:sz w:val="22"/>
                <w:szCs w:val="22"/>
              </w:rPr>
              <w:t xml:space="preserve">(invited) </w:t>
            </w:r>
          </w:p>
          <w:p w:rsidR="00FA516E" w:rsidRPr="000918A7" w:rsidRDefault="00CF667F" w:rsidP="00FA516E">
            <w:pPr>
              <w:pStyle w:val="Default"/>
              <w:numPr>
                <w:ilvl w:val="0"/>
                <w:numId w:val="5"/>
              </w:numPr>
              <w:spacing w:after="60"/>
              <w:ind w:right="116"/>
              <w:rPr>
                <w:rFonts w:ascii="Franklin Gothic Book" w:hAnsi="Franklin Gothic Book" w:cstheme="minorHAnsi"/>
                <w:i/>
                <w:color w:val="262626" w:themeColor="text1" w:themeTint="D9"/>
                <w:sz w:val="22"/>
                <w:szCs w:val="22"/>
              </w:rPr>
            </w:pPr>
            <w:r w:rsidRPr="000918A7">
              <w:rPr>
                <w:rFonts w:ascii="Franklin Gothic Book" w:eastAsia="Calibri" w:hAnsi="Franklin Gothic Book" w:cstheme="minorHAnsi"/>
                <w:sz w:val="22"/>
                <w:szCs w:val="22"/>
              </w:rPr>
              <w:t xml:space="preserve">Brendan </w:t>
            </w:r>
            <w:r w:rsidRPr="000918A7">
              <w:rPr>
                <w:rFonts w:ascii="Franklin Gothic Book" w:eastAsia="Calibri" w:hAnsi="Franklin Gothic Book" w:cstheme="minorHAnsi"/>
                <w:caps/>
                <w:sz w:val="22"/>
                <w:szCs w:val="22"/>
              </w:rPr>
              <w:t>Devlin</w:t>
            </w:r>
            <w:r w:rsidRPr="000918A7">
              <w:rPr>
                <w:rFonts w:ascii="Franklin Gothic Book" w:hAnsi="Franklin Gothic Book"/>
                <w:color w:val="262626" w:themeColor="text1" w:themeTint="D9"/>
                <w:sz w:val="22"/>
                <w:szCs w:val="22"/>
              </w:rPr>
              <w:t>,</w:t>
            </w:r>
            <w:r w:rsidR="00BD6D8E">
              <w:rPr>
                <w:rFonts w:ascii="Franklin Gothic Book" w:hAnsi="Franklin Gothic Book"/>
                <w:color w:val="262626" w:themeColor="text1" w:themeTint="D9"/>
                <w:sz w:val="22"/>
                <w:szCs w:val="22"/>
              </w:rPr>
              <w:t xml:space="preserve"> </w:t>
            </w:r>
            <w:r w:rsidR="000918A7" w:rsidRPr="000918A7">
              <w:rPr>
                <w:rFonts w:ascii="Franklin Gothic Book" w:hAnsi="Franklin Gothic Book" w:cs="Arial"/>
                <w:sz w:val="22"/>
                <w:szCs w:val="22"/>
              </w:rPr>
              <w:t>Advisor/Counsellor,</w:t>
            </w:r>
            <w:r w:rsidR="000918A7" w:rsidRPr="000918A7">
              <w:rPr>
                <w:rFonts w:ascii="Franklin Gothic Book" w:eastAsia="Times New Roman" w:hAnsi="Franklin Gothic Book" w:cs="Arial"/>
                <w:color w:val="262626" w:themeColor="text1" w:themeTint="D9"/>
                <w:sz w:val="22"/>
                <w:szCs w:val="22"/>
                <w:lang w:eastAsia="en-GB"/>
              </w:rPr>
              <w:t xml:space="preserve"> Clean Energy for Islands Initiative, </w:t>
            </w:r>
            <w:r w:rsidR="004765BA" w:rsidRPr="000918A7">
              <w:rPr>
                <w:rFonts w:ascii="Franklin Gothic Book" w:eastAsia="Times New Roman" w:hAnsi="Franklin Gothic Book" w:cs="Arial"/>
                <w:color w:val="262626" w:themeColor="text1" w:themeTint="D9"/>
                <w:sz w:val="22"/>
                <w:szCs w:val="22"/>
                <w:lang w:eastAsia="en-GB"/>
              </w:rPr>
              <w:t xml:space="preserve">Directorate-General for Energy </w:t>
            </w:r>
            <w:r w:rsidR="002B7F8E" w:rsidRPr="000918A7">
              <w:rPr>
                <w:rFonts w:ascii="Franklin Gothic Book" w:eastAsia="Times New Roman" w:hAnsi="Franklin Gothic Book" w:cs="Arial"/>
                <w:color w:val="262626" w:themeColor="text1" w:themeTint="D9"/>
                <w:sz w:val="22"/>
                <w:szCs w:val="22"/>
                <w:lang w:eastAsia="en-GB"/>
              </w:rPr>
              <w:t>(DG ENER)</w:t>
            </w:r>
            <w:r w:rsidR="00FA516E" w:rsidRPr="000918A7">
              <w:rPr>
                <w:rFonts w:ascii="Franklin Gothic Book" w:hAnsi="Franklin Gothic Book" w:cstheme="minorHAnsi"/>
                <w:i/>
                <w:color w:val="262626" w:themeColor="text1" w:themeTint="D9"/>
                <w:sz w:val="22"/>
                <w:szCs w:val="22"/>
              </w:rPr>
              <w:t xml:space="preserve">(invited) </w:t>
            </w:r>
          </w:p>
          <w:p w:rsidR="00FA516E" w:rsidRPr="000918A7" w:rsidRDefault="00C54F83" w:rsidP="00FA516E">
            <w:pPr>
              <w:pStyle w:val="Default"/>
              <w:numPr>
                <w:ilvl w:val="0"/>
                <w:numId w:val="5"/>
              </w:numPr>
              <w:spacing w:after="60"/>
              <w:ind w:right="116"/>
              <w:rPr>
                <w:rFonts w:ascii="Franklin Gothic Book" w:hAnsi="Franklin Gothic Book" w:cstheme="minorHAnsi"/>
                <w:i/>
                <w:color w:val="262626" w:themeColor="text1" w:themeTint="D9"/>
                <w:sz w:val="22"/>
                <w:szCs w:val="22"/>
              </w:rPr>
            </w:pPr>
            <w:r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>Anna ATHANASOPOULOU, Head</w:t>
            </w:r>
            <w:r w:rsidR="00540AE6"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 xml:space="preserve"> of </w:t>
            </w:r>
            <w:r w:rsidR="00107285"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>Tourism Unit</w:t>
            </w:r>
            <w:r w:rsidR="004765BA"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>,</w:t>
            </w:r>
            <w:r w:rsidR="00107285"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 xml:space="preserve"> DG </w:t>
            </w:r>
            <w:r w:rsidR="00107285" w:rsidRPr="000918A7">
              <w:rPr>
                <w:rFonts w:ascii="Franklin Gothic Book" w:hAnsi="Franklin Gothic Book" w:cstheme="minorHAnsi"/>
                <w:caps/>
                <w:color w:val="262626" w:themeColor="text1" w:themeTint="D9"/>
                <w:sz w:val="22"/>
                <w:szCs w:val="22"/>
              </w:rPr>
              <w:t>Grow</w:t>
            </w:r>
            <w:r w:rsidR="00107285"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 xml:space="preserve">, European Commission </w:t>
            </w:r>
            <w:r w:rsidR="00FA516E" w:rsidRPr="000918A7">
              <w:rPr>
                <w:rFonts w:ascii="Franklin Gothic Book" w:hAnsi="Franklin Gothic Book" w:cstheme="minorHAnsi"/>
                <w:i/>
                <w:color w:val="262626" w:themeColor="text1" w:themeTint="D9"/>
                <w:sz w:val="22"/>
                <w:szCs w:val="22"/>
              </w:rPr>
              <w:t xml:space="preserve">(invited) </w:t>
            </w:r>
          </w:p>
          <w:p w:rsidR="000918A7" w:rsidRPr="000918A7" w:rsidRDefault="000918A7" w:rsidP="000918A7">
            <w:pPr>
              <w:pStyle w:val="Default"/>
              <w:numPr>
                <w:ilvl w:val="0"/>
                <w:numId w:val="5"/>
              </w:numPr>
              <w:spacing w:after="60"/>
              <w:ind w:right="116"/>
              <w:rPr>
                <w:rFonts w:ascii="Franklin Gothic Book" w:hAnsi="Franklin Gothic Book" w:cstheme="minorHAnsi"/>
                <w:i/>
                <w:color w:val="262626" w:themeColor="text1" w:themeTint="D9"/>
                <w:sz w:val="22"/>
                <w:szCs w:val="22"/>
              </w:rPr>
            </w:pPr>
            <w:r w:rsidRPr="000918A7">
              <w:rPr>
                <w:rFonts w:ascii="Franklin Gothic Book" w:hAnsi="Franklin Gothic Book" w:cs="Franklin Gothic Book"/>
                <w:color w:val="262626" w:themeColor="text1" w:themeTint="D9"/>
                <w:sz w:val="22"/>
                <w:szCs w:val="22"/>
              </w:rPr>
              <w:t>Georges-Stavros KREMLIS, Head of the “Mainstreaming and Environmental Assessments”</w:t>
            </w:r>
            <w:r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 xml:space="preserve"> Unit, DG Environment (DG ENV), European Commission </w:t>
            </w:r>
            <w:r w:rsidRPr="000918A7">
              <w:rPr>
                <w:rFonts w:ascii="Franklin Gothic Book" w:hAnsi="Franklin Gothic Book" w:cstheme="minorHAnsi"/>
                <w:i/>
                <w:color w:val="262626" w:themeColor="text1" w:themeTint="D9"/>
                <w:sz w:val="22"/>
                <w:szCs w:val="22"/>
              </w:rPr>
              <w:t>(invited)</w:t>
            </w:r>
          </w:p>
          <w:p w:rsidR="005A345E" w:rsidRPr="000918A7" w:rsidRDefault="00FA516E" w:rsidP="00FA516E">
            <w:pPr>
              <w:pStyle w:val="Default"/>
              <w:numPr>
                <w:ilvl w:val="0"/>
                <w:numId w:val="5"/>
              </w:numPr>
              <w:spacing w:after="60"/>
              <w:ind w:right="116"/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</w:pPr>
            <w:r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>Representative</w:t>
            </w:r>
            <w:r w:rsidR="000918A7"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>,</w:t>
            </w:r>
            <w:r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 xml:space="preserve"> DG REGIO European Commission</w:t>
            </w:r>
            <w:r w:rsidRPr="000918A7">
              <w:rPr>
                <w:rFonts w:ascii="Franklin Gothic Book" w:hAnsi="Franklin Gothic Book" w:cstheme="minorHAnsi"/>
                <w:i/>
                <w:color w:val="262626" w:themeColor="text1" w:themeTint="D9"/>
                <w:sz w:val="22"/>
                <w:szCs w:val="22"/>
              </w:rPr>
              <w:t xml:space="preserve"> (invited) </w:t>
            </w:r>
          </w:p>
          <w:p w:rsidR="00A85FA4" w:rsidRPr="000918A7" w:rsidRDefault="00A85FA4" w:rsidP="00A85FA4">
            <w:pPr>
              <w:pStyle w:val="Default"/>
              <w:numPr>
                <w:ilvl w:val="0"/>
                <w:numId w:val="5"/>
              </w:numPr>
              <w:spacing w:after="60"/>
              <w:ind w:right="116"/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</w:pPr>
            <w:r w:rsidRPr="000918A7">
              <w:rPr>
                <w:rFonts w:ascii="Franklin Gothic Book" w:hAnsi="Franklin Gothic Book" w:cstheme="minorHAnsi"/>
                <w:bCs/>
                <w:color w:val="262626" w:themeColor="text1" w:themeTint="D9"/>
                <w:sz w:val="22"/>
                <w:szCs w:val="22"/>
              </w:rPr>
              <w:t>Claudia MONTEIRO DE AGUIAR</w:t>
            </w:r>
            <w:r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 xml:space="preserve">, Member of the European Parliament, Transport and Tourism Committee, SMEs Europe Vice President </w:t>
            </w:r>
            <w:r w:rsidRPr="000918A7">
              <w:rPr>
                <w:rFonts w:ascii="Franklin Gothic Book" w:hAnsi="Franklin Gothic Book" w:cstheme="minorHAnsi"/>
                <w:i/>
                <w:color w:val="262626" w:themeColor="text1" w:themeTint="D9"/>
                <w:sz w:val="22"/>
                <w:szCs w:val="22"/>
              </w:rPr>
              <w:t>(invited)</w:t>
            </w:r>
          </w:p>
          <w:p w:rsidR="00A85FA4" w:rsidRPr="00264687" w:rsidRDefault="00A85FA4" w:rsidP="00264687">
            <w:pPr>
              <w:pStyle w:val="Default"/>
              <w:numPr>
                <w:ilvl w:val="0"/>
                <w:numId w:val="5"/>
              </w:numPr>
              <w:spacing w:after="60"/>
              <w:ind w:right="116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0918A7">
              <w:rPr>
                <w:rFonts w:ascii="Franklin Gothic Book" w:hAnsi="Franklin Gothic Book" w:cstheme="minorHAnsi"/>
                <w:bCs/>
                <w:color w:val="262626" w:themeColor="text1" w:themeTint="D9"/>
                <w:sz w:val="22"/>
                <w:szCs w:val="22"/>
              </w:rPr>
              <w:t>István UJHELYI</w:t>
            </w:r>
            <w:r w:rsidRPr="000918A7">
              <w:rPr>
                <w:rFonts w:ascii="Franklin Gothic Book" w:hAnsi="Franklin Gothic Book" w:cstheme="minorHAnsi"/>
                <w:color w:val="262626" w:themeColor="text1" w:themeTint="D9"/>
                <w:sz w:val="22"/>
                <w:szCs w:val="22"/>
              </w:rPr>
              <w:t xml:space="preserve">, Member of the European Parliament, Vice-chair of the Tourism Task Force at the Committee for Transport and Tourism </w:t>
            </w:r>
            <w:r w:rsidRPr="000918A7">
              <w:rPr>
                <w:rFonts w:ascii="Franklin Gothic Book" w:hAnsi="Franklin Gothic Book" w:cstheme="minorHAnsi"/>
                <w:i/>
                <w:color w:val="262626" w:themeColor="text1" w:themeTint="D9"/>
                <w:sz w:val="22"/>
                <w:szCs w:val="22"/>
              </w:rPr>
              <w:t xml:space="preserve">(invited) </w:t>
            </w:r>
          </w:p>
        </w:tc>
      </w:tr>
      <w:tr w:rsidR="00A85FA4" w:rsidRPr="00A96228" w:rsidTr="00FA516E">
        <w:trPr>
          <w:trHeight w:val="110"/>
        </w:trPr>
        <w:tc>
          <w:tcPr>
            <w:tcW w:w="10098" w:type="dxa"/>
          </w:tcPr>
          <w:p w:rsidR="00A85FA4" w:rsidRPr="00A85FA4" w:rsidRDefault="00A85FA4" w:rsidP="00A85FA4">
            <w:pPr>
              <w:pStyle w:val="Default"/>
              <w:spacing w:after="60"/>
              <w:ind w:right="116"/>
              <w:rPr>
                <w:rFonts w:ascii="Franklin Gothic Book" w:hAnsi="Franklin Gothic Book" w:cstheme="minorHAnsi"/>
                <w:bCs/>
                <w:color w:val="auto"/>
                <w:sz w:val="10"/>
                <w:szCs w:val="10"/>
              </w:rPr>
            </w:pPr>
          </w:p>
        </w:tc>
      </w:tr>
    </w:tbl>
    <w:p w:rsidR="00BA17C7" w:rsidRPr="00A85FA4" w:rsidRDefault="005B7FAA" w:rsidP="002B7F8E">
      <w:pPr>
        <w:pStyle w:val="a6"/>
        <w:spacing w:after="60"/>
        <w:rPr>
          <w:rFonts w:ascii="Franklin Gothic Book" w:hAnsi="Franklin Gothic Book"/>
          <w:b/>
          <w:iCs/>
          <w:color w:val="0070C0"/>
          <w:sz w:val="28"/>
          <w:szCs w:val="28"/>
          <w:lang w:val="en-US"/>
        </w:rPr>
      </w:pPr>
      <w:r w:rsidRPr="00A85FA4">
        <w:rPr>
          <w:rFonts w:ascii="Franklin Gothic Book" w:hAnsi="Franklin Gothic Book"/>
          <w:b/>
          <w:iCs/>
          <w:color w:val="0070C0"/>
          <w:sz w:val="28"/>
          <w:szCs w:val="28"/>
          <w:lang w:val="en-US"/>
        </w:rPr>
        <w:t xml:space="preserve">12.45-13.00 CLOSING </w:t>
      </w:r>
      <w:r w:rsidR="00167CA9">
        <w:rPr>
          <w:rFonts w:ascii="Franklin Gothic Book" w:hAnsi="Franklin Gothic Book"/>
          <w:b/>
          <w:iCs/>
          <w:color w:val="0070C0"/>
          <w:sz w:val="28"/>
          <w:szCs w:val="28"/>
          <w:lang w:val="en-US"/>
        </w:rPr>
        <w:t>SESSION</w:t>
      </w:r>
      <w:r w:rsidRPr="00A85FA4">
        <w:rPr>
          <w:rFonts w:ascii="Franklin Gothic Book" w:hAnsi="Franklin Gothic Book"/>
          <w:b/>
          <w:iCs/>
          <w:color w:val="0070C0"/>
          <w:sz w:val="28"/>
          <w:szCs w:val="28"/>
          <w:lang w:val="en-US"/>
        </w:rPr>
        <w:t xml:space="preserve"> - </w:t>
      </w:r>
      <w:r w:rsidR="00154936" w:rsidRPr="00A85FA4">
        <w:rPr>
          <w:rFonts w:ascii="Franklin Gothic Book" w:hAnsi="Franklin Gothic Book"/>
          <w:b/>
          <w:iCs/>
          <w:caps/>
          <w:color w:val="0070C0"/>
          <w:sz w:val="28"/>
          <w:szCs w:val="28"/>
          <w:lang w:val="en-US"/>
        </w:rPr>
        <w:t>Conclusions</w:t>
      </w:r>
    </w:p>
    <w:sectPr w:rsidR="00BA17C7" w:rsidRPr="00A85FA4" w:rsidSect="0011728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080" w:bottom="1440" w:left="1080" w:header="454" w:footer="15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CF3" w:rsidRDefault="00CA4CF3" w:rsidP="004753DE">
      <w:pPr>
        <w:spacing w:after="0" w:line="240" w:lineRule="auto"/>
      </w:pPr>
      <w:r>
        <w:separator/>
      </w:r>
    </w:p>
  </w:endnote>
  <w:endnote w:type="continuationSeparator" w:id="1">
    <w:p w:rsidR="00CA4CF3" w:rsidRDefault="00CA4CF3" w:rsidP="0047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 Squar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A1"/>
    <w:family w:val="swiss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DE" w:rsidRDefault="003417DE">
    <w:pPr>
      <w:pStyle w:val="a6"/>
    </w:pPr>
    <w:r>
      <w:rPr>
        <w:noProof/>
        <w:lang w:val="el-GR" w:eastAsia="el-GR"/>
      </w:rPr>
      <w:drawing>
        <wp:anchor distT="0" distB="0" distL="114300" distR="114300" simplePos="0" relativeHeight="251684864" behindDoc="0" locked="0" layoutInCell="1" allowOverlap="1">
          <wp:simplePos x="0" y="0"/>
          <wp:positionH relativeFrom="margin">
            <wp:posOffset>2129791</wp:posOffset>
          </wp:positionH>
          <wp:positionV relativeFrom="paragraph">
            <wp:posOffset>37466</wp:posOffset>
          </wp:positionV>
          <wp:extent cx="1828800" cy="1018540"/>
          <wp:effectExtent l="0" t="0" r="0" b="0"/>
          <wp:wrapNone/>
          <wp:docPr id="55" name="Picture 55" descr="C:\Users\MariaF - RESEL\AppData\Local\Microsoft\Windows\INetCache\Content.Word\1. EUSEW2018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F - RESEL\AppData\Local\Microsoft\Windows\INetCache\Content.Word\1. EUSEW2018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84" cy="1020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283" w:rsidRDefault="00117283">
    <w:pPr>
      <w:pStyle w:val="a6"/>
    </w:pPr>
    <w:r>
      <w:rPr>
        <w:noProof/>
        <w:lang w:val="el-GR" w:eastAsia="el-GR"/>
      </w:rPr>
      <w:drawing>
        <wp:anchor distT="0" distB="0" distL="114300" distR="114300" simplePos="0" relativeHeight="251686912" behindDoc="0" locked="0" layoutInCell="1" allowOverlap="1">
          <wp:simplePos x="0" y="0"/>
          <wp:positionH relativeFrom="margin">
            <wp:posOffset>2129791</wp:posOffset>
          </wp:positionH>
          <wp:positionV relativeFrom="paragraph">
            <wp:posOffset>-153034</wp:posOffset>
          </wp:positionV>
          <wp:extent cx="1897380" cy="1056736"/>
          <wp:effectExtent l="0" t="0" r="7620" b="0"/>
          <wp:wrapNone/>
          <wp:docPr id="2" name="Picture 2" descr="C:\Users\MariaF - RESEL\AppData\Local\Microsoft\Windows\INetCache\Content.Word\1. EUSEW2018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F - RESEL\AppData\Local\Microsoft\Windows\INetCache\Content.Word\1. EUSEW2018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210" cy="1057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CF3" w:rsidRDefault="00CA4CF3" w:rsidP="004753DE">
      <w:pPr>
        <w:spacing w:after="0" w:line="240" w:lineRule="auto"/>
      </w:pPr>
      <w:r>
        <w:separator/>
      </w:r>
    </w:p>
  </w:footnote>
  <w:footnote w:type="continuationSeparator" w:id="1">
    <w:p w:rsidR="00CA4CF3" w:rsidRDefault="00CA4CF3" w:rsidP="004753DE">
      <w:pPr>
        <w:spacing w:after="0" w:line="240" w:lineRule="auto"/>
      </w:pPr>
      <w:r>
        <w:continuationSeparator/>
      </w:r>
    </w:p>
  </w:footnote>
  <w:footnote w:id="2">
    <w:p w:rsidR="004753DE" w:rsidRDefault="004753DE" w:rsidP="004753DE">
      <w:pPr>
        <w:pStyle w:val="a7"/>
      </w:pPr>
      <w:r>
        <w:rPr>
          <w:rStyle w:val="a8"/>
        </w:rPr>
        <w:footnoteRef/>
      </w:r>
      <w:hyperlink r:id="rId1" w:history="1">
        <w:r w:rsidRPr="00E06F98">
          <w:rPr>
            <w:rStyle w:val="-"/>
          </w:rPr>
          <w:t>http</w:t>
        </w:r>
        <w:r>
          <w:rPr>
            <w:rStyle w:val="-"/>
            <w:lang w:val="el-GR"/>
          </w:rPr>
          <w:t>υ</w:t>
        </w:r>
        <w:r w:rsidRPr="00D64E97">
          <w:rPr>
            <w:rStyle w:val="-"/>
          </w:rPr>
          <w:t>6</w:t>
        </w:r>
        <w:r>
          <w:rPr>
            <w:rStyle w:val="-"/>
            <w:lang w:val="el-GR"/>
          </w:rPr>
          <w:t>β</w:t>
        </w:r>
        <w:r w:rsidRPr="00E06F98">
          <w:rPr>
            <w:rStyle w:val="-"/>
          </w:rPr>
          <w:t>://unfccc.int/paris_agreement/items/9485.php</w:t>
        </w:r>
      </w:hyperlink>
    </w:p>
  </w:footnote>
  <w:footnote w:id="3">
    <w:p w:rsidR="004753DE" w:rsidRDefault="004753DE" w:rsidP="004753DE">
      <w:pPr>
        <w:pStyle w:val="a7"/>
      </w:pPr>
      <w:r>
        <w:rPr>
          <w:rStyle w:val="a8"/>
        </w:rPr>
        <w:footnoteRef/>
      </w:r>
      <w:hyperlink r:id="rId2" w:history="1">
        <w:r w:rsidR="0050174B" w:rsidRPr="008B4B57">
          <w:rPr>
            <w:rStyle w:val="-"/>
          </w:rPr>
          <w:t>https://ec.europa.eu/energy/en/topics/energy-strategy-and-energy-union/clean-energy-all-europeans</w:t>
        </w:r>
      </w:hyperlink>
    </w:p>
  </w:footnote>
  <w:footnote w:id="4">
    <w:p w:rsidR="004E363F" w:rsidRDefault="004E363F" w:rsidP="004E363F">
      <w:pPr>
        <w:pStyle w:val="a7"/>
      </w:pPr>
      <w:r>
        <w:rPr>
          <w:rStyle w:val="a8"/>
        </w:rPr>
        <w:footnoteRef/>
      </w:r>
      <w:r w:rsidRPr="004E363F">
        <w:rPr>
          <w:rStyle w:val="-"/>
        </w:rPr>
        <w:t>https://ec.europa.eu/energy/en/topics/energy-strategy-and-energy-union/clean-energy-eu-islands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AE6" w:rsidRDefault="00540AE6" w:rsidP="008C1706">
    <w:pPr>
      <w:pStyle w:val="a9"/>
      <w:ind w:firstLine="2160"/>
      <w:rPr>
        <w:lang w:val="en-GB"/>
      </w:rPr>
    </w:pPr>
  </w:p>
  <w:p w:rsidR="003417DE" w:rsidRPr="00915005" w:rsidRDefault="003417DE" w:rsidP="008C1706">
    <w:pPr>
      <w:pStyle w:val="a9"/>
      <w:ind w:firstLine="2160"/>
      <w:rPr>
        <w:lang w:val="en-GB"/>
      </w:rPr>
    </w:pPr>
    <w:r w:rsidRPr="00BA17C7">
      <w:rPr>
        <w:b/>
        <w:noProof/>
        <w:color w:val="1F497D" w:themeColor="text2"/>
        <w:sz w:val="28"/>
        <w:szCs w:val="28"/>
        <w:lang w:eastAsia="el-GR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-9524</wp:posOffset>
          </wp:positionH>
          <wp:positionV relativeFrom="paragraph">
            <wp:posOffset>140335</wp:posOffset>
          </wp:positionV>
          <wp:extent cx="2114550" cy="648055"/>
          <wp:effectExtent l="0" t="0" r="0" b="0"/>
          <wp:wrapNone/>
          <wp:docPr id="52" name="Εικόνα 5" descr="Αποτέλεσμα εικόνας για logo european economic and social committ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Αποτέλεσμα εικόνας για logo european economic and social committ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757" cy="6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A17C7">
      <w:rPr>
        <w:b/>
        <w:noProof/>
        <w:color w:val="1F497D" w:themeColor="text2"/>
        <w:sz w:val="28"/>
        <w:szCs w:val="28"/>
        <w:lang w:eastAsia="el-GR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margin">
            <wp:posOffset>2707640</wp:posOffset>
          </wp:positionH>
          <wp:positionV relativeFrom="paragraph">
            <wp:posOffset>-635</wp:posOffset>
          </wp:positionV>
          <wp:extent cx="830580" cy="828040"/>
          <wp:effectExtent l="0" t="0" r="7620" b="0"/>
          <wp:wrapNone/>
          <wp:docPr id="5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color w:val="1F497D" w:themeColor="text2"/>
        <w:sz w:val="28"/>
        <w:szCs w:val="28"/>
        <w:lang w:eastAsia="el-GR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margin">
            <wp:posOffset>4008120</wp:posOffset>
          </wp:positionH>
          <wp:positionV relativeFrom="paragraph">
            <wp:posOffset>118110</wp:posOffset>
          </wp:positionV>
          <wp:extent cx="2122170" cy="590550"/>
          <wp:effectExtent l="0" t="0" r="0" b="0"/>
          <wp:wrapNone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el_en new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1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417DE" w:rsidRDefault="003417DE" w:rsidP="008C1706">
    <w:pPr>
      <w:pStyle w:val="a9"/>
    </w:pPr>
  </w:p>
  <w:p w:rsidR="00540AE6" w:rsidRDefault="00540AE6" w:rsidP="008C1706">
    <w:pPr>
      <w:pStyle w:val="a9"/>
    </w:pPr>
  </w:p>
  <w:p w:rsidR="00540AE6" w:rsidRDefault="00540AE6" w:rsidP="008C1706">
    <w:pPr>
      <w:pStyle w:val="a9"/>
    </w:pPr>
  </w:p>
  <w:p w:rsidR="00540AE6" w:rsidRDefault="00540AE6" w:rsidP="008C1706">
    <w:pPr>
      <w:pStyle w:val="a9"/>
    </w:pPr>
  </w:p>
  <w:p w:rsidR="00540AE6" w:rsidRPr="008C1706" w:rsidRDefault="00540AE6" w:rsidP="008C1706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8FC" w:rsidRPr="00915005" w:rsidRDefault="004C48FC" w:rsidP="00915005">
    <w:pPr>
      <w:pStyle w:val="a9"/>
      <w:ind w:firstLine="2160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08D"/>
    <w:multiLevelType w:val="multilevel"/>
    <w:tmpl w:val="BC7C7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5F4AFC"/>
    <w:multiLevelType w:val="hybridMultilevel"/>
    <w:tmpl w:val="C8D67064"/>
    <w:lvl w:ilvl="0" w:tplc="AC7ECED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887E0A"/>
    <w:multiLevelType w:val="hybridMultilevel"/>
    <w:tmpl w:val="4EFA1C92"/>
    <w:lvl w:ilvl="0" w:tplc="AC7ECED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779BF"/>
    <w:multiLevelType w:val="hybridMultilevel"/>
    <w:tmpl w:val="C5CA4878"/>
    <w:lvl w:ilvl="0" w:tplc="554A4E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34EA9"/>
    <w:multiLevelType w:val="hybridMultilevel"/>
    <w:tmpl w:val="F828DD02"/>
    <w:lvl w:ilvl="0" w:tplc="554A4E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5584795"/>
    <w:multiLevelType w:val="hybridMultilevel"/>
    <w:tmpl w:val="84A04DA4"/>
    <w:lvl w:ilvl="0" w:tplc="554A4E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5147369"/>
    <w:multiLevelType w:val="hybridMultilevel"/>
    <w:tmpl w:val="58FAFC00"/>
    <w:lvl w:ilvl="0" w:tplc="8D6AA9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039FC"/>
    <w:multiLevelType w:val="hybridMultilevel"/>
    <w:tmpl w:val="6B9A7702"/>
    <w:lvl w:ilvl="0" w:tplc="554A4E2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1208F"/>
    <w:multiLevelType w:val="hybridMultilevel"/>
    <w:tmpl w:val="08366624"/>
    <w:lvl w:ilvl="0" w:tplc="00540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82F94"/>
    <w:multiLevelType w:val="hybridMultilevel"/>
    <w:tmpl w:val="F946B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8573F"/>
    <w:multiLevelType w:val="hybridMultilevel"/>
    <w:tmpl w:val="9E6C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7208B2"/>
    <w:multiLevelType w:val="multilevel"/>
    <w:tmpl w:val="9744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11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8058F"/>
    <w:rsid w:val="000141F5"/>
    <w:rsid w:val="00020D39"/>
    <w:rsid w:val="00025199"/>
    <w:rsid w:val="00080623"/>
    <w:rsid w:val="000918A7"/>
    <w:rsid w:val="000A2581"/>
    <w:rsid w:val="000B01F0"/>
    <w:rsid w:val="000B6397"/>
    <w:rsid w:val="000C4B85"/>
    <w:rsid w:val="000C6829"/>
    <w:rsid w:val="000C6A54"/>
    <w:rsid w:val="000F6A06"/>
    <w:rsid w:val="00101455"/>
    <w:rsid w:val="001033DF"/>
    <w:rsid w:val="00107285"/>
    <w:rsid w:val="00117283"/>
    <w:rsid w:val="0011761D"/>
    <w:rsid w:val="001232DB"/>
    <w:rsid w:val="00126C9F"/>
    <w:rsid w:val="0013205B"/>
    <w:rsid w:val="00153726"/>
    <w:rsid w:val="00154936"/>
    <w:rsid w:val="00163C71"/>
    <w:rsid w:val="00167CA9"/>
    <w:rsid w:val="00192015"/>
    <w:rsid w:val="0019677C"/>
    <w:rsid w:val="001A3036"/>
    <w:rsid w:val="001C781A"/>
    <w:rsid w:val="00264687"/>
    <w:rsid w:val="00277CAA"/>
    <w:rsid w:val="002860ED"/>
    <w:rsid w:val="002A3C3E"/>
    <w:rsid w:val="002B2F74"/>
    <w:rsid w:val="002B34EE"/>
    <w:rsid w:val="002B7F8E"/>
    <w:rsid w:val="002C7B5C"/>
    <w:rsid w:val="002D1041"/>
    <w:rsid w:val="002D13C5"/>
    <w:rsid w:val="00312CFF"/>
    <w:rsid w:val="00337C5A"/>
    <w:rsid w:val="003417DE"/>
    <w:rsid w:val="00345043"/>
    <w:rsid w:val="00346798"/>
    <w:rsid w:val="00362239"/>
    <w:rsid w:val="003775C0"/>
    <w:rsid w:val="003A1DD5"/>
    <w:rsid w:val="003E02C7"/>
    <w:rsid w:val="003E4621"/>
    <w:rsid w:val="003F795B"/>
    <w:rsid w:val="004021DD"/>
    <w:rsid w:val="00417AD9"/>
    <w:rsid w:val="004557FF"/>
    <w:rsid w:val="004615D2"/>
    <w:rsid w:val="004753DE"/>
    <w:rsid w:val="004765BA"/>
    <w:rsid w:val="0048058F"/>
    <w:rsid w:val="00494B29"/>
    <w:rsid w:val="004C48FC"/>
    <w:rsid w:val="004C647B"/>
    <w:rsid w:val="004E2DD3"/>
    <w:rsid w:val="004E363F"/>
    <w:rsid w:val="0050174B"/>
    <w:rsid w:val="005072B8"/>
    <w:rsid w:val="0052777B"/>
    <w:rsid w:val="00536B5A"/>
    <w:rsid w:val="00540AE6"/>
    <w:rsid w:val="00541117"/>
    <w:rsid w:val="00544503"/>
    <w:rsid w:val="00581FA0"/>
    <w:rsid w:val="00594D17"/>
    <w:rsid w:val="005A345E"/>
    <w:rsid w:val="005B2C0F"/>
    <w:rsid w:val="005B68B9"/>
    <w:rsid w:val="005B7FAA"/>
    <w:rsid w:val="005D13C3"/>
    <w:rsid w:val="005D6E90"/>
    <w:rsid w:val="005F04C4"/>
    <w:rsid w:val="00606686"/>
    <w:rsid w:val="00613E10"/>
    <w:rsid w:val="00615573"/>
    <w:rsid w:val="00626DBA"/>
    <w:rsid w:val="006422CE"/>
    <w:rsid w:val="006877CF"/>
    <w:rsid w:val="00693E12"/>
    <w:rsid w:val="006C187E"/>
    <w:rsid w:val="006C6487"/>
    <w:rsid w:val="006D3927"/>
    <w:rsid w:val="006E2FD8"/>
    <w:rsid w:val="007376D1"/>
    <w:rsid w:val="007B4DE6"/>
    <w:rsid w:val="007C6EA6"/>
    <w:rsid w:val="00802E4F"/>
    <w:rsid w:val="00844761"/>
    <w:rsid w:val="008C1706"/>
    <w:rsid w:val="008D1829"/>
    <w:rsid w:val="008E2F4B"/>
    <w:rsid w:val="00915005"/>
    <w:rsid w:val="00957BE6"/>
    <w:rsid w:val="00973B1A"/>
    <w:rsid w:val="00984719"/>
    <w:rsid w:val="009B1C02"/>
    <w:rsid w:val="009B670C"/>
    <w:rsid w:val="009F089E"/>
    <w:rsid w:val="009F4CC7"/>
    <w:rsid w:val="009F5EA7"/>
    <w:rsid w:val="00A03755"/>
    <w:rsid w:val="00A53695"/>
    <w:rsid w:val="00A62CEB"/>
    <w:rsid w:val="00A713CE"/>
    <w:rsid w:val="00A71554"/>
    <w:rsid w:val="00A85FA4"/>
    <w:rsid w:val="00A96228"/>
    <w:rsid w:val="00AE3C34"/>
    <w:rsid w:val="00AE642B"/>
    <w:rsid w:val="00B0542E"/>
    <w:rsid w:val="00B075FF"/>
    <w:rsid w:val="00B10DD6"/>
    <w:rsid w:val="00B11148"/>
    <w:rsid w:val="00B134FC"/>
    <w:rsid w:val="00B234BB"/>
    <w:rsid w:val="00B42C05"/>
    <w:rsid w:val="00B479E7"/>
    <w:rsid w:val="00B73468"/>
    <w:rsid w:val="00B75362"/>
    <w:rsid w:val="00B95DAE"/>
    <w:rsid w:val="00BA17C7"/>
    <w:rsid w:val="00BD6D8E"/>
    <w:rsid w:val="00BE31D8"/>
    <w:rsid w:val="00BE6061"/>
    <w:rsid w:val="00BF54EA"/>
    <w:rsid w:val="00C04C31"/>
    <w:rsid w:val="00C355CB"/>
    <w:rsid w:val="00C54F83"/>
    <w:rsid w:val="00C7028B"/>
    <w:rsid w:val="00C95D8B"/>
    <w:rsid w:val="00CA4CF3"/>
    <w:rsid w:val="00CB67F4"/>
    <w:rsid w:val="00CC1E65"/>
    <w:rsid w:val="00CE211D"/>
    <w:rsid w:val="00CF667F"/>
    <w:rsid w:val="00D14BEC"/>
    <w:rsid w:val="00D77317"/>
    <w:rsid w:val="00D83A51"/>
    <w:rsid w:val="00D95C1A"/>
    <w:rsid w:val="00DA08A2"/>
    <w:rsid w:val="00DC1189"/>
    <w:rsid w:val="00DD5116"/>
    <w:rsid w:val="00DE1F99"/>
    <w:rsid w:val="00DF17A2"/>
    <w:rsid w:val="00E019EA"/>
    <w:rsid w:val="00E1444F"/>
    <w:rsid w:val="00E33907"/>
    <w:rsid w:val="00E432F7"/>
    <w:rsid w:val="00E43BB8"/>
    <w:rsid w:val="00E634A0"/>
    <w:rsid w:val="00E858BC"/>
    <w:rsid w:val="00EE28E9"/>
    <w:rsid w:val="00F52B18"/>
    <w:rsid w:val="00F5461E"/>
    <w:rsid w:val="00F67ACE"/>
    <w:rsid w:val="00FA516E"/>
    <w:rsid w:val="00FD37A1"/>
    <w:rsid w:val="00FD5D9F"/>
    <w:rsid w:val="00FE4113"/>
    <w:rsid w:val="00FE6AF3"/>
    <w:rsid w:val="00FF5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8F"/>
  </w:style>
  <w:style w:type="paragraph" w:styleId="1">
    <w:name w:val="heading 1"/>
    <w:basedOn w:val="a"/>
    <w:next w:val="a"/>
    <w:link w:val="1Char"/>
    <w:uiPriority w:val="99"/>
    <w:qFormat/>
    <w:rsid w:val="002D13C5"/>
    <w:pPr>
      <w:keepNext/>
      <w:spacing w:after="0" w:line="240" w:lineRule="auto"/>
      <w:jc w:val="center"/>
      <w:outlineLvl w:val="0"/>
    </w:pPr>
    <w:rPr>
      <w:rFonts w:ascii="Calibri" w:eastAsiaTheme="minorEastAsia" w:hAnsi="Calibri" w:cs="Calibri"/>
      <w:b/>
      <w:bCs/>
      <w:i/>
      <w:iCs/>
      <w:color w:val="000080"/>
      <w:sz w:val="24"/>
      <w:szCs w:val="24"/>
      <w:lang w:val="fr-F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06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072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58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E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E31D8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9"/>
    <w:rsid w:val="002D13C5"/>
    <w:rPr>
      <w:rFonts w:ascii="Calibri" w:eastAsiaTheme="minorEastAsia" w:hAnsi="Calibri" w:cs="Calibri"/>
      <w:b/>
      <w:bCs/>
      <w:i/>
      <w:iCs/>
      <w:color w:val="000080"/>
      <w:sz w:val="24"/>
      <w:szCs w:val="24"/>
      <w:lang w:val="fr-FR"/>
    </w:rPr>
  </w:style>
  <w:style w:type="paragraph" w:styleId="a5">
    <w:name w:val="Body Text"/>
    <w:basedOn w:val="a"/>
    <w:link w:val="Char0"/>
    <w:uiPriority w:val="99"/>
    <w:rsid w:val="002D13C5"/>
    <w:pPr>
      <w:spacing w:after="0" w:line="240" w:lineRule="auto"/>
      <w:jc w:val="center"/>
    </w:pPr>
    <w:rPr>
      <w:rFonts w:ascii="Calibri" w:eastAsiaTheme="minorEastAsia" w:hAnsi="Calibri" w:cs="Calibri"/>
      <w:b/>
      <w:bCs/>
      <w:color w:val="003366"/>
      <w:lang w:val="fr-FR"/>
    </w:rPr>
  </w:style>
  <w:style w:type="character" w:customStyle="1" w:styleId="Char0">
    <w:name w:val="Σώμα κειμένου Char"/>
    <w:basedOn w:val="a0"/>
    <w:link w:val="a5"/>
    <w:uiPriority w:val="99"/>
    <w:rsid w:val="002D13C5"/>
    <w:rPr>
      <w:rFonts w:ascii="Calibri" w:eastAsiaTheme="minorEastAsia" w:hAnsi="Calibri" w:cs="Calibri"/>
      <w:b/>
      <w:bCs/>
      <w:color w:val="003366"/>
      <w:lang w:val="fr-FR"/>
    </w:rPr>
  </w:style>
  <w:style w:type="character" w:customStyle="1" w:styleId="hps">
    <w:name w:val="hps"/>
    <w:basedOn w:val="a0"/>
    <w:uiPriority w:val="99"/>
    <w:rsid w:val="002D13C5"/>
    <w:rPr>
      <w:rFonts w:ascii="Times New Roman" w:hAnsi="Times New Roman" w:cs="Times New Roman"/>
    </w:rPr>
  </w:style>
  <w:style w:type="paragraph" w:styleId="a6">
    <w:name w:val="footer"/>
    <w:basedOn w:val="a"/>
    <w:link w:val="Char1"/>
    <w:uiPriority w:val="99"/>
    <w:rsid w:val="002D13C5"/>
    <w:pPr>
      <w:tabs>
        <w:tab w:val="center" w:pos="4536"/>
        <w:tab w:val="right" w:pos="9072"/>
      </w:tabs>
      <w:spacing w:after="0" w:line="240" w:lineRule="auto"/>
    </w:pPr>
    <w:rPr>
      <w:rFonts w:ascii="Calibri" w:eastAsiaTheme="minorEastAsia" w:hAnsi="Calibri" w:cs="Calibri"/>
      <w:lang w:val="fr-FR"/>
    </w:rPr>
  </w:style>
  <w:style w:type="character" w:customStyle="1" w:styleId="Char1">
    <w:name w:val="Υποσέλιδο Char"/>
    <w:basedOn w:val="a0"/>
    <w:link w:val="a6"/>
    <w:uiPriority w:val="99"/>
    <w:rsid w:val="002D13C5"/>
    <w:rPr>
      <w:rFonts w:ascii="Calibri" w:eastAsiaTheme="minorEastAsia" w:hAnsi="Calibri" w:cs="Calibri"/>
      <w:lang w:val="fr-FR"/>
    </w:rPr>
  </w:style>
  <w:style w:type="character" w:customStyle="1" w:styleId="2Char">
    <w:name w:val="Επικεφαλίδα 2 Char"/>
    <w:basedOn w:val="a0"/>
    <w:link w:val="2"/>
    <w:uiPriority w:val="9"/>
    <w:semiHidden/>
    <w:rsid w:val="000806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yiv4722064794msonormal">
    <w:name w:val="yiv4722064794msonormal"/>
    <w:basedOn w:val="a"/>
    <w:rsid w:val="00B1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iv5236435565msonormal">
    <w:name w:val="yiv5236435565msonormal"/>
    <w:basedOn w:val="a"/>
    <w:rsid w:val="00B11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yiv2761978062msonormal">
    <w:name w:val="yiv2761978062msonormal"/>
    <w:basedOn w:val="a"/>
    <w:rsid w:val="00FD5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7">
    <w:name w:val="footnote text"/>
    <w:basedOn w:val="a"/>
    <w:link w:val="Char2"/>
    <w:uiPriority w:val="99"/>
    <w:semiHidden/>
    <w:unhideWhenUsed/>
    <w:rsid w:val="004753DE"/>
    <w:pPr>
      <w:spacing w:after="0" w:line="240" w:lineRule="auto"/>
    </w:pPr>
    <w:rPr>
      <w:rFonts w:ascii="Calibri" w:hAnsi="Calibri" w:cs="Calibri"/>
      <w:sz w:val="20"/>
      <w:szCs w:val="20"/>
      <w:lang w:val="en-US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4753DE"/>
    <w:rPr>
      <w:rFonts w:ascii="Calibri" w:hAnsi="Calibri" w:cs="Calibri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4753DE"/>
    <w:rPr>
      <w:vertAlign w:val="superscript"/>
    </w:rPr>
  </w:style>
  <w:style w:type="character" w:styleId="-">
    <w:name w:val="Hyperlink"/>
    <w:basedOn w:val="a0"/>
    <w:uiPriority w:val="99"/>
    <w:unhideWhenUsed/>
    <w:rsid w:val="004753D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4753DE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5072B8"/>
    <w:pPr>
      <w:autoSpaceDE w:val="0"/>
      <w:autoSpaceDN w:val="0"/>
      <w:adjustRightInd w:val="0"/>
      <w:spacing w:after="0" w:line="240" w:lineRule="auto"/>
    </w:pPr>
    <w:rPr>
      <w:rFonts w:ascii="EC Square Sans Pro" w:hAnsi="EC Square Sans Pro" w:cs="EC Square Sans Pro"/>
      <w:color w:val="000000"/>
      <w:sz w:val="24"/>
      <w:szCs w:val="24"/>
      <w:lang w:val="en-GB"/>
    </w:rPr>
  </w:style>
  <w:style w:type="paragraph" w:customStyle="1" w:styleId="Pa2">
    <w:name w:val="Pa2"/>
    <w:basedOn w:val="Default"/>
    <w:next w:val="Default"/>
    <w:uiPriority w:val="99"/>
    <w:rsid w:val="005072B8"/>
    <w:pPr>
      <w:spacing w:line="19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5072B8"/>
    <w:pPr>
      <w:spacing w:line="191" w:lineRule="atLeast"/>
    </w:pPr>
    <w:rPr>
      <w:rFonts w:cstheme="minorBidi"/>
      <w:color w:val="auto"/>
    </w:rPr>
  </w:style>
  <w:style w:type="character" w:customStyle="1" w:styleId="A40">
    <w:name w:val="A4"/>
    <w:uiPriority w:val="99"/>
    <w:rsid w:val="005072B8"/>
    <w:rPr>
      <w:rFonts w:cs="EC Square Sans Pro"/>
      <w:b/>
      <w:bCs/>
      <w:color w:val="10416D"/>
    </w:rPr>
  </w:style>
  <w:style w:type="character" w:customStyle="1" w:styleId="A30">
    <w:name w:val="A3"/>
    <w:uiPriority w:val="99"/>
    <w:rsid w:val="005072B8"/>
    <w:rPr>
      <w:rFonts w:cs="EC Square Sans Pro"/>
      <w:color w:val="626365"/>
      <w:sz w:val="16"/>
      <w:szCs w:val="16"/>
    </w:rPr>
  </w:style>
  <w:style w:type="paragraph" w:styleId="a9">
    <w:name w:val="header"/>
    <w:basedOn w:val="a"/>
    <w:link w:val="Char3"/>
    <w:uiPriority w:val="99"/>
    <w:unhideWhenUsed/>
    <w:rsid w:val="00154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9"/>
    <w:uiPriority w:val="99"/>
    <w:rsid w:val="00154936"/>
  </w:style>
  <w:style w:type="character" w:styleId="aa">
    <w:name w:val="annotation reference"/>
    <w:basedOn w:val="a0"/>
    <w:uiPriority w:val="99"/>
    <w:semiHidden/>
    <w:unhideWhenUsed/>
    <w:rsid w:val="000C6A54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0C6A54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b"/>
    <w:uiPriority w:val="99"/>
    <w:semiHidden/>
    <w:rsid w:val="000C6A54"/>
    <w:rPr>
      <w:sz w:val="20"/>
      <w:szCs w:val="20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0C6A54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0C6A54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0C6A54"/>
    <w:rPr>
      <w:b/>
      <w:bCs/>
      <w:i w:val="0"/>
      <w:iCs w:val="0"/>
    </w:rPr>
  </w:style>
  <w:style w:type="character" w:customStyle="1" w:styleId="st1">
    <w:name w:val="st1"/>
    <w:basedOn w:val="a0"/>
    <w:rsid w:val="000C6A54"/>
  </w:style>
  <w:style w:type="character" w:customStyle="1" w:styleId="organisation-name">
    <w:name w:val="organisation-name"/>
    <w:basedOn w:val="a0"/>
    <w:rsid w:val="00957BE6"/>
  </w:style>
  <w:style w:type="character" w:customStyle="1" w:styleId="5Char">
    <w:name w:val="Επικεφαλίδα 5 Char"/>
    <w:basedOn w:val="a0"/>
    <w:link w:val="5"/>
    <w:uiPriority w:val="9"/>
    <w:semiHidden/>
    <w:rsid w:val="00107285"/>
    <w:rPr>
      <w:rFonts w:asciiTheme="majorHAnsi" w:eastAsiaTheme="majorEastAsia" w:hAnsiTheme="majorHAnsi" w:cstheme="majorBidi"/>
      <w:color w:val="365F91" w:themeColor="accent1" w:themeShade="BF"/>
    </w:rPr>
  </w:style>
  <w:style w:type="table" w:styleId="ae">
    <w:name w:val="Table Grid"/>
    <w:basedOn w:val="a1"/>
    <w:uiPriority w:val="59"/>
    <w:rsid w:val="00915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7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308">
              <w:marLeft w:val="-225"/>
              <w:marRight w:val="-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99418">
                      <w:marLeft w:val="-225"/>
                      <w:marRight w:val="-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36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0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1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661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4397">
                                                  <w:marLeft w:val="-225"/>
                                                  <w:marRight w:val="-3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62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361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9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4167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7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35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1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8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11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3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320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1182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85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12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0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12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24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52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71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90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90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single" w:sz="2" w:space="8" w:color="E3E3E3"/>
                                                                        <w:left w:val="single" w:sz="2" w:space="8" w:color="E3E3E3"/>
                                                                        <w:bottom w:val="single" w:sz="2" w:space="8" w:color="E3E3E3"/>
                                                                        <w:right w:val="single" w:sz="2" w:space="8" w:color="E3E3E3"/>
                                                                      </w:divBdr>
                                                                      <w:divsChild>
                                                                        <w:div w:id="104209330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76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2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4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051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23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6879">
                                      <w:marLeft w:val="0"/>
                                      <w:marRight w:val="0"/>
                                      <w:marTop w:val="0"/>
                                      <w:marBottom w:val="4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5670">
                                          <w:marLeft w:val="0"/>
                                          <w:marRight w:val="0"/>
                                          <w:marTop w:val="0"/>
                                          <w:marBottom w:val="13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12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4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35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1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energy/en/topics/energy-strategy-and-energy-union/clean-energy-all-europeans" TargetMode="External"/><Relationship Id="rId1" Type="http://schemas.openxmlformats.org/officeDocument/2006/relationships/hyperlink" Target="http://unfccc.int/paris_agreement/items/9485.php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861</Words>
  <Characters>4654</Characters>
  <Application>Microsoft Office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2018-04-25T08:05:00Z</cp:lastPrinted>
  <dcterms:created xsi:type="dcterms:W3CDTF">2018-04-25T08:09:00Z</dcterms:created>
  <dcterms:modified xsi:type="dcterms:W3CDTF">2018-04-25T08:09:00Z</dcterms:modified>
</cp:coreProperties>
</file>