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Mar>
          <w:left w:w="0" w:type="dxa"/>
          <w:right w:w="0" w:type="dxa"/>
        </w:tblCellMar>
        <w:tblLook w:val="04A0"/>
      </w:tblPr>
      <w:tblGrid>
        <w:gridCol w:w="2996"/>
        <w:gridCol w:w="5526"/>
      </w:tblGrid>
      <w:tr w:rsidR="009B22C0" w:rsidTr="009B22C0">
        <w:trPr>
          <w:trHeight w:val="1816"/>
          <w:jc w:val="center"/>
        </w:trPr>
        <w:tc>
          <w:tcPr>
            <w:tcW w:w="9677" w:type="dxa"/>
            <w:gridSpan w:val="2"/>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rsidR="009B22C0" w:rsidRDefault="009B22C0">
            <w:pPr>
              <w:spacing w:before="120"/>
              <w:jc w:val="center"/>
              <w:rPr>
                <w:rFonts w:ascii="Verdana" w:hAnsi="Verdana"/>
                <w:b/>
                <w:bCs/>
                <w:color w:val="595959"/>
                <w:sz w:val="18"/>
                <w:szCs w:val="18"/>
                <w:lang w:val="en-GB"/>
              </w:rPr>
            </w:pPr>
            <w:r>
              <w:rPr>
                <w:noProof/>
              </w:rPr>
              <w:drawing>
                <wp:inline distT="0" distB="0" distL="0" distR="0">
                  <wp:extent cx="3800475" cy="1209675"/>
                  <wp:effectExtent l="19050" t="0" r="9525" b="0"/>
                  <wp:docPr id="1" name="Image 54" descr="logo_ic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descr="logo_ic_h[1]"/>
                          <pic:cNvPicPr>
                            <a:picLocks noChangeAspect="1" noChangeArrowheads="1"/>
                          </pic:cNvPicPr>
                        </pic:nvPicPr>
                        <pic:blipFill>
                          <a:blip r:embed="rId5" r:link="rId6"/>
                          <a:srcRect/>
                          <a:stretch>
                            <a:fillRect/>
                          </a:stretch>
                        </pic:blipFill>
                        <pic:spPr bwMode="auto">
                          <a:xfrm>
                            <a:off x="0" y="0"/>
                            <a:ext cx="3800475" cy="1209675"/>
                          </a:xfrm>
                          <a:prstGeom prst="rect">
                            <a:avLst/>
                          </a:prstGeom>
                          <a:noFill/>
                          <a:ln w="9525">
                            <a:noFill/>
                            <a:miter lim="800000"/>
                            <a:headEnd/>
                            <a:tailEnd/>
                          </a:ln>
                        </pic:spPr>
                      </pic:pic>
                    </a:graphicData>
                  </a:graphic>
                </wp:inline>
              </w:drawing>
            </w:r>
          </w:p>
        </w:tc>
      </w:tr>
      <w:tr w:rsidR="009B22C0" w:rsidRPr="009B22C0" w:rsidTr="009B22C0">
        <w:trPr>
          <w:trHeight w:val="368"/>
          <w:jc w:val="center"/>
        </w:trPr>
        <w:tc>
          <w:tcPr>
            <w:tcW w:w="3927" w:type="dxa"/>
            <w:tcBorders>
              <w:top w:val="nil"/>
              <w:left w:val="single" w:sz="8" w:space="0" w:color="auto"/>
              <w:bottom w:val="single" w:sz="8" w:space="0" w:color="auto"/>
              <w:right w:val="nil"/>
            </w:tcBorders>
            <w:tcMar>
              <w:top w:w="0" w:type="dxa"/>
              <w:left w:w="108" w:type="dxa"/>
              <w:bottom w:w="0" w:type="dxa"/>
              <w:right w:w="108" w:type="dxa"/>
            </w:tcMar>
          </w:tcPr>
          <w:p w:rsidR="009B22C0" w:rsidRDefault="009B22C0">
            <w:pPr>
              <w:jc w:val="center"/>
              <w:rPr>
                <w:lang w:val="en-GB"/>
              </w:rPr>
            </w:pPr>
          </w:p>
        </w:tc>
        <w:tc>
          <w:tcPr>
            <w:tcW w:w="5750" w:type="dxa"/>
            <w:tcBorders>
              <w:top w:val="nil"/>
              <w:left w:val="nil"/>
              <w:bottom w:val="single" w:sz="8" w:space="0" w:color="auto"/>
              <w:right w:val="single" w:sz="8" w:space="0" w:color="auto"/>
            </w:tcBorders>
            <w:tcMar>
              <w:top w:w="0" w:type="dxa"/>
              <w:left w:w="108" w:type="dxa"/>
              <w:bottom w:w="0" w:type="dxa"/>
              <w:right w:w="108" w:type="dxa"/>
            </w:tcMar>
            <w:hideMark/>
          </w:tcPr>
          <w:p w:rsidR="009B22C0" w:rsidRDefault="009B22C0">
            <w:pPr>
              <w:spacing w:after="120"/>
              <w:jc w:val="both"/>
              <w:rPr>
                <w:lang w:val="en-GB"/>
              </w:rPr>
            </w:pPr>
            <w:r>
              <w:rPr>
                <w:rFonts w:ascii="Verdana" w:hAnsi="Verdana"/>
                <w:b/>
                <w:bCs/>
                <w:color w:val="595959"/>
                <w:sz w:val="20"/>
                <w:szCs w:val="20"/>
                <w:lang w:val="en-GB"/>
              </w:rPr>
              <w:t>  SITE WEB</w:t>
            </w:r>
            <w:r>
              <w:rPr>
                <w:rFonts w:ascii="Verdana" w:hAnsi="Verdana"/>
                <w:b/>
                <w:bCs/>
                <w:color w:val="595959"/>
                <w:sz w:val="18"/>
                <w:szCs w:val="18"/>
                <w:lang w:val="en-GB"/>
              </w:rPr>
              <w:t>:</w:t>
            </w:r>
            <w:r>
              <w:rPr>
                <w:lang w:val="en-GB"/>
              </w:rPr>
              <w:t xml:space="preserve"> </w:t>
            </w:r>
            <w:r>
              <w:fldChar w:fldCharType="begin"/>
            </w:r>
            <w:r w:rsidRPr="009B22C0">
              <w:rPr>
                <w:lang w:val="en-US"/>
              </w:rPr>
              <w:instrText xml:space="preserve"> HYPERLINK "http://www.islandscommission.org" </w:instrText>
            </w:r>
            <w:r>
              <w:fldChar w:fldCharType="separate"/>
            </w:r>
            <w:r>
              <w:rPr>
                <w:rStyle w:val="-"/>
                <w:rFonts w:ascii="Verdana" w:hAnsi="Verdana"/>
                <w:sz w:val="20"/>
                <w:szCs w:val="20"/>
                <w:lang w:val="en-GB"/>
              </w:rPr>
              <w:t>http://www.islandscommission.org</w:t>
            </w:r>
            <w:r>
              <w:fldChar w:fldCharType="end"/>
            </w:r>
          </w:p>
        </w:tc>
      </w:tr>
      <w:tr w:rsidR="009B22C0" w:rsidTr="009B22C0">
        <w:trPr>
          <w:trHeight w:val="1362"/>
          <w:jc w:val="center"/>
        </w:trPr>
        <w:tc>
          <w:tcPr>
            <w:tcW w:w="96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B22C0" w:rsidRDefault="009B22C0">
            <w:pPr>
              <w:shd w:val="clear" w:color="auto" w:fill="00B0F0"/>
              <w:spacing w:before="120"/>
              <w:jc w:val="center"/>
              <w:rPr>
                <w:rFonts w:ascii="Verdana" w:hAnsi="Verdana"/>
                <w:b/>
                <w:bCs/>
                <w:color w:val="FFFFFF"/>
                <w:sz w:val="24"/>
                <w:szCs w:val="24"/>
                <w:lang w:val="en-GB"/>
              </w:rPr>
            </w:pPr>
            <w:r>
              <w:rPr>
                <w:rFonts w:ascii="Verdana" w:hAnsi="Verdana"/>
                <w:b/>
                <w:bCs/>
                <w:color w:val="FFFFFF"/>
                <w:sz w:val="24"/>
                <w:szCs w:val="24"/>
                <w:lang w:val="en-GB"/>
              </w:rPr>
              <w:t>SAVE THE DATE : 17 OCTOBER 2016</w:t>
            </w:r>
          </w:p>
          <w:p w:rsidR="009B22C0" w:rsidRDefault="009B22C0">
            <w:pPr>
              <w:shd w:val="clear" w:color="auto" w:fill="00B0F0"/>
              <w:spacing w:before="120"/>
              <w:jc w:val="center"/>
              <w:rPr>
                <w:rFonts w:ascii="Verdana" w:hAnsi="Verdana"/>
                <w:b/>
                <w:bCs/>
                <w:color w:val="FFFFFF"/>
                <w:sz w:val="24"/>
                <w:szCs w:val="24"/>
                <w:lang w:val="en-GB"/>
              </w:rPr>
            </w:pPr>
            <w:r>
              <w:rPr>
                <w:rFonts w:ascii="Verdana" w:hAnsi="Verdana"/>
                <w:b/>
                <w:bCs/>
                <w:color w:val="FFFFFF"/>
                <w:sz w:val="24"/>
                <w:szCs w:val="24"/>
                <w:lang w:val="en-GB"/>
              </w:rPr>
              <w:t>SEMINAR ON ISLAND TRANSPORT - BALEARIC ISLANDS</w:t>
            </w:r>
          </w:p>
          <w:p w:rsidR="009B22C0" w:rsidRDefault="009B22C0">
            <w:pPr>
              <w:spacing w:before="240"/>
              <w:rPr>
                <w:rFonts w:ascii="Verdana" w:hAnsi="Verdana"/>
                <w:color w:val="010781"/>
                <w:sz w:val="20"/>
                <w:szCs w:val="20"/>
                <w:lang w:val="en-GB"/>
              </w:rPr>
            </w:pPr>
            <w:bookmarkStart w:id="0" w:name="EN"/>
            <w:bookmarkEnd w:id="0"/>
            <w:r>
              <w:rPr>
                <w:rFonts w:ascii="Verdana" w:hAnsi="Verdana"/>
                <w:color w:val="010781"/>
                <w:sz w:val="20"/>
                <w:szCs w:val="20"/>
                <w:lang w:val="en-GB"/>
              </w:rPr>
              <w:t>Dear Sir/Madam,</w:t>
            </w:r>
          </w:p>
          <w:p w:rsidR="009B22C0" w:rsidRDefault="009B22C0">
            <w:pPr>
              <w:spacing w:before="120"/>
              <w:jc w:val="both"/>
              <w:rPr>
                <w:rFonts w:ascii="Verdana" w:hAnsi="Verdana"/>
                <w:color w:val="010781"/>
                <w:sz w:val="20"/>
                <w:szCs w:val="20"/>
                <w:lang w:val="en-GB"/>
              </w:rPr>
            </w:pPr>
            <w:r>
              <w:rPr>
                <w:rFonts w:ascii="Verdana" w:hAnsi="Verdana"/>
                <w:color w:val="010781"/>
                <w:sz w:val="20"/>
                <w:szCs w:val="20"/>
                <w:lang w:val="en-GB"/>
              </w:rPr>
              <w:t xml:space="preserve">The CPMR Islands Commission and the Balearic Islands Government are pleased to invite you to the seminar that will take place in </w:t>
            </w:r>
            <w:r>
              <w:rPr>
                <w:rFonts w:ascii="Verdana" w:hAnsi="Verdana"/>
                <w:b/>
                <w:bCs/>
                <w:color w:val="010781"/>
                <w:sz w:val="20"/>
                <w:szCs w:val="20"/>
                <w:lang w:val="en-GB"/>
              </w:rPr>
              <w:t>Palma de Mallorca on</w:t>
            </w:r>
            <w:r>
              <w:rPr>
                <w:rFonts w:ascii="Verdana" w:hAnsi="Verdana"/>
                <w:b/>
                <w:bCs/>
                <w:color w:val="FF0000"/>
                <w:sz w:val="20"/>
                <w:szCs w:val="20"/>
                <w:lang w:val="en-GB"/>
              </w:rPr>
              <w:t xml:space="preserve"> </w:t>
            </w:r>
            <w:r>
              <w:rPr>
                <w:rFonts w:ascii="Verdana" w:hAnsi="Verdana"/>
                <w:b/>
                <w:bCs/>
                <w:color w:val="010781"/>
                <w:sz w:val="20"/>
                <w:szCs w:val="20"/>
                <w:lang w:val="en-GB"/>
              </w:rPr>
              <w:t>17 October 2016</w:t>
            </w:r>
            <w:r>
              <w:rPr>
                <w:rFonts w:ascii="Verdana" w:hAnsi="Verdana"/>
                <w:color w:val="010781"/>
                <w:sz w:val="20"/>
                <w:szCs w:val="20"/>
                <w:lang w:val="en-GB"/>
              </w:rPr>
              <w:t xml:space="preserve">, dedicated to </w:t>
            </w:r>
          </w:p>
          <w:p w:rsidR="009B22C0" w:rsidRDefault="009B22C0">
            <w:pPr>
              <w:spacing w:before="180" w:after="180"/>
              <w:jc w:val="center"/>
              <w:rPr>
                <w:rFonts w:ascii="Verdana" w:hAnsi="Verdana"/>
                <w:color w:val="010781"/>
                <w:lang w:val="en-GB"/>
              </w:rPr>
            </w:pPr>
            <w:r>
              <w:rPr>
                <w:rFonts w:ascii="Verdana" w:hAnsi="Verdana"/>
                <w:b/>
                <w:bCs/>
                <w:color w:val="010781"/>
                <w:lang w:val="en-GB"/>
              </w:rPr>
              <w:t>TRANSPORT AND INSULARITY : CONSTRAINTS AND PERSPECTIVES</w:t>
            </w:r>
          </w:p>
          <w:p w:rsidR="009B22C0" w:rsidRDefault="009B22C0">
            <w:pPr>
              <w:spacing w:before="120" w:after="120" w:line="276" w:lineRule="auto"/>
              <w:jc w:val="both"/>
              <w:rPr>
                <w:rFonts w:ascii="Verdana" w:hAnsi="Verdana"/>
                <w:color w:val="010781"/>
                <w:sz w:val="20"/>
                <w:szCs w:val="20"/>
                <w:lang w:val="en-GB"/>
              </w:rPr>
            </w:pPr>
            <w:r>
              <w:rPr>
                <w:rFonts w:ascii="Verdana" w:hAnsi="Verdana"/>
                <w:color w:val="010781"/>
                <w:sz w:val="20"/>
                <w:szCs w:val="20"/>
                <w:u w:val="single"/>
                <w:lang w:val="en-GB"/>
              </w:rPr>
              <w:t>Among the issues identified as of great interest to islands are</w:t>
            </w:r>
            <w:r>
              <w:rPr>
                <w:rFonts w:ascii="Verdana" w:hAnsi="Verdana"/>
                <w:color w:val="010781"/>
                <w:sz w:val="20"/>
                <w:szCs w:val="20"/>
                <w:lang w:val="en-GB"/>
              </w:rPr>
              <w:t xml:space="preserve"> : </w:t>
            </w:r>
          </w:p>
          <w:p w:rsidR="009B22C0" w:rsidRDefault="009B22C0" w:rsidP="00EF1A34">
            <w:pPr>
              <w:pStyle w:val="a3"/>
              <w:numPr>
                <w:ilvl w:val="0"/>
                <w:numId w:val="1"/>
              </w:numPr>
              <w:autoSpaceDN w:val="0"/>
              <w:spacing w:before="120" w:after="120" w:line="276" w:lineRule="auto"/>
              <w:jc w:val="both"/>
              <w:rPr>
                <w:rFonts w:ascii="Verdana" w:hAnsi="Verdana"/>
                <w:color w:val="010781"/>
                <w:sz w:val="20"/>
                <w:szCs w:val="20"/>
                <w:lang w:val="en-GB"/>
              </w:rPr>
            </w:pPr>
            <w:r>
              <w:rPr>
                <w:rFonts w:ascii="Verdana" w:hAnsi="Verdana"/>
                <w:color w:val="010781"/>
                <w:sz w:val="20"/>
                <w:szCs w:val="20"/>
                <w:lang w:val="en-GB"/>
              </w:rPr>
              <w:t xml:space="preserve">Maritime transport and Motorways of the Sea </w:t>
            </w:r>
          </w:p>
          <w:p w:rsidR="009B22C0" w:rsidRDefault="009B22C0" w:rsidP="00EF1A34">
            <w:pPr>
              <w:pStyle w:val="a3"/>
              <w:numPr>
                <w:ilvl w:val="0"/>
                <w:numId w:val="1"/>
              </w:numPr>
              <w:autoSpaceDN w:val="0"/>
              <w:spacing w:before="120" w:after="120" w:line="276" w:lineRule="auto"/>
              <w:jc w:val="both"/>
              <w:rPr>
                <w:rFonts w:ascii="Verdana" w:hAnsi="Verdana"/>
                <w:color w:val="010781"/>
                <w:sz w:val="20"/>
                <w:szCs w:val="20"/>
                <w:lang w:val="en-GB"/>
              </w:rPr>
            </w:pPr>
            <w:r>
              <w:rPr>
                <w:rFonts w:ascii="Verdana" w:hAnsi="Verdana"/>
                <w:color w:val="010781"/>
                <w:sz w:val="20"/>
                <w:szCs w:val="20"/>
                <w:lang w:val="en-GB"/>
              </w:rPr>
              <w:t xml:space="preserve">Air Transport </w:t>
            </w:r>
          </w:p>
          <w:p w:rsidR="009B22C0" w:rsidRDefault="009B22C0" w:rsidP="00EF1A34">
            <w:pPr>
              <w:pStyle w:val="a3"/>
              <w:numPr>
                <w:ilvl w:val="0"/>
                <w:numId w:val="1"/>
              </w:numPr>
              <w:autoSpaceDN w:val="0"/>
              <w:spacing w:before="120" w:after="120" w:line="276" w:lineRule="auto"/>
              <w:jc w:val="both"/>
              <w:rPr>
                <w:rFonts w:ascii="Verdana" w:hAnsi="Verdana"/>
                <w:color w:val="010781"/>
                <w:sz w:val="20"/>
                <w:szCs w:val="20"/>
                <w:lang w:val="en-GB"/>
              </w:rPr>
            </w:pPr>
            <w:r>
              <w:rPr>
                <w:rFonts w:ascii="Verdana" w:hAnsi="Verdana"/>
                <w:color w:val="010781"/>
                <w:sz w:val="20"/>
                <w:szCs w:val="20"/>
                <w:lang w:val="en-US"/>
              </w:rPr>
              <w:t>Corrective mechanisms for extra costs related to island transport</w:t>
            </w:r>
          </w:p>
          <w:p w:rsidR="009B22C0" w:rsidRDefault="009B22C0" w:rsidP="00EF1A34">
            <w:pPr>
              <w:pStyle w:val="a3"/>
              <w:numPr>
                <w:ilvl w:val="0"/>
                <w:numId w:val="1"/>
              </w:numPr>
              <w:autoSpaceDN w:val="0"/>
              <w:spacing w:before="120" w:after="120" w:line="276" w:lineRule="auto"/>
              <w:jc w:val="both"/>
              <w:rPr>
                <w:rFonts w:ascii="Verdana" w:hAnsi="Verdana"/>
                <w:color w:val="010781"/>
                <w:sz w:val="20"/>
                <w:szCs w:val="20"/>
                <w:lang w:val="en-GB"/>
              </w:rPr>
            </w:pPr>
            <w:r>
              <w:rPr>
                <w:rFonts w:ascii="Verdana" w:hAnsi="Verdana"/>
                <w:color w:val="010781"/>
                <w:sz w:val="20"/>
                <w:szCs w:val="20"/>
                <w:lang w:val="en-GB"/>
              </w:rPr>
              <w:t xml:space="preserve">Islands projects in the Connecting Europe Facility </w:t>
            </w:r>
          </w:p>
          <w:p w:rsidR="009B22C0" w:rsidRDefault="009B22C0">
            <w:pPr>
              <w:spacing w:before="120" w:after="120" w:line="276" w:lineRule="auto"/>
              <w:jc w:val="both"/>
              <w:rPr>
                <w:rFonts w:ascii="Verdana" w:hAnsi="Verdana"/>
                <w:color w:val="010781"/>
                <w:sz w:val="20"/>
                <w:szCs w:val="20"/>
                <w:lang w:val="en-GB"/>
              </w:rPr>
            </w:pPr>
            <w:r>
              <w:rPr>
                <w:rFonts w:ascii="Verdana" w:hAnsi="Verdana"/>
                <w:color w:val="010781"/>
                <w:sz w:val="20"/>
                <w:szCs w:val="20"/>
                <w:lang w:val="en-GB"/>
              </w:rPr>
              <w:t>The seminar will provide the opportunity of a debate in the presence of representatives from Regions, European institutions as well as of transport experts.</w:t>
            </w:r>
          </w:p>
          <w:p w:rsidR="009B22C0" w:rsidRDefault="009B22C0">
            <w:pPr>
              <w:autoSpaceDN w:val="0"/>
              <w:spacing w:before="80" w:after="80" w:line="276" w:lineRule="auto"/>
              <w:jc w:val="both"/>
              <w:rPr>
                <w:rFonts w:ascii="Verdana" w:hAnsi="Verdana"/>
                <w:color w:val="010781"/>
                <w:sz w:val="20"/>
                <w:szCs w:val="20"/>
                <w:lang w:val="en-GB"/>
              </w:rPr>
            </w:pPr>
            <w:r>
              <w:rPr>
                <w:rFonts w:ascii="Verdana" w:hAnsi="Verdana"/>
                <w:color w:val="010781"/>
                <w:sz w:val="20"/>
                <w:szCs w:val="20"/>
                <w:lang w:val="en-GB"/>
              </w:rPr>
              <w:t xml:space="preserve">Please feel free to diffuse this information through your own networks. </w:t>
            </w:r>
          </w:p>
          <w:p w:rsidR="009B22C0" w:rsidRDefault="009B22C0">
            <w:pPr>
              <w:autoSpaceDN w:val="0"/>
              <w:spacing w:before="80" w:after="80" w:line="276" w:lineRule="auto"/>
              <w:jc w:val="both"/>
              <w:rPr>
                <w:rFonts w:ascii="Verdana" w:hAnsi="Verdana"/>
                <w:color w:val="010781"/>
                <w:sz w:val="20"/>
                <w:szCs w:val="20"/>
                <w:lang w:val="en-GB"/>
              </w:rPr>
            </w:pPr>
            <w:r>
              <w:rPr>
                <w:rFonts w:ascii="Verdana" w:hAnsi="Verdana"/>
                <w:color w:val="010781"/>
                <w:sz w:val="20"/>
                <w:szCs w:val="20"/>
                <w:lang w:val="en-GB"/>
              </w:rPr>
              <w:t>Someone needs to be invited? If you think that we should invite any contact of yours who has been working on air transport regulations and on how these affect islands, or anyone who might have useful views to share on the topics to be debated, please do let us know.  Thank you.</w:t>
            </w:r>
          </w:p>
          <w:p w:rsidR="009B22C0" w:rsidRDefault="009B22C0">
            <w:pPr>
              <w:spacing w:before="120" w:after="120" w:line="276" w:lineRule="auto"/>
              <w:jc w:val="both"/>
              <w:rPr>
                <w:rFonts w:ascii="Verdana" w:hAnsi="Verdana"/>
                <w:color w:val="010781"/>
                <w:sz w:val="20"/>
                <w:szCs w:val="20"/>
                <w:lang w:val="en-GB"/>
              </w:rPr>
            </w:pPr>
            <w:r>
              <w:rPr>
                <w:rFonts w:ascii="Verdana" w:hAnsi="Verdana"/>
                <w:color w:val="010781"/>
                <w:sz w:val="20"/>
                <w:szCs w:val="20"/>
                <w:lang w:val="en-GB"/>
              </w:rPr>
              <w:t xml:space="preserve">At this stage, we kindly ask you to make a note of these dates in your diary. </w:t>
            </w:r>
          </w:p>
          <w:p w:rsidR="009B22C0" w:rsidRDefault="009B22C0">
            <w:pPr>
              <w:spacing w:before="120" w:after="120" w:line="276" w:lineRule="auto"/>
              <w:jc w:val="both"/>
              <w:rPr>
                <w:rFonts w:ascii="Verdana" w:hAnsi="Verdana"/>
                <w:color w:val="010781"/>
                <w:sz w:val="20"/>
                <w:szCs w:val="20"/>
                <w:lang w:val="en-GB"/>
              </w:rPr>
            </w:pPr>
            <w:r>
              <w:rPr>
                <w:rFonts w:ascii="Verdana" w:hAnsi="Verdana"/>
                <w:color w:val="010781"/>
                <w:sz w:val="20"/>
                <w:szCs w:val="20"/>
                <w:lang w:val="en-GB"/>
              </w:rPr>
              <w:t>An agenda and practical information will be available in due time.</w:t>
            </w:r>
          </w:p>
          <w:p w:rsidR="009B22C0" w:rsidRDefault="009B22C0">
            <w:pPr>
              <w:spacing w:before="120" w:after="120" w:line="276" w:lineRule="auto"/>
              <w:jc w:val="both"/>
              <w:rPr>
                <w:rFonts w:ascii="Verdana" w:hAnsi="Verdana"/>
                <w:color w:val="010781"/>
                <w:sz w:val="20"/>
                <w:szCs w:val="20"/>
                <w:lang w:val="en-GB"/>
              </w:rPr>
            </w:pPr>
            <w:r>
              <w:rPr>
                <w:rFonts w:ascii="Verdana" w:hAnsi="Verdana"/>
                <w:color w:val="010781"/>
                <w:sz w:val="20"/>
                <w:szCs w:val="20"/>
                <w:lang w:val="en-GB"/>
              </w:rPr>
              <w:t>Kind regards,</w:t>
            </w:r>
          </w:p>
          <w:p w:rsidR="009B22C0" w:rsidRDefault="009B22C0">
            <w:pPr>
              <w:jc w:val="center"/>
              <w:rPr>
                <w:rFonts w:ascii="Verdana" w:hAnsi="Verdana"/>
                <w:b/>
                <w:bCs/>
                <w:color w:val="01055F"/>
                <w:sz w:val="20"/>
                <w:szCs w:val="20"/>
                <w:lang w:val="en-GB"/>
              </w:rPr>
            </w:pPr>
            <w:r>
              <w:rPr>
                <w:rFonts w:ascii="Verdana" w:hAnsi="Verdana"/>
                <w:b/>
                <w:bCs/>
                <w:color w:val="01055F"/>
                <w:sz w:val="20"/>
                <w:szCs w:val="20"/>
                <w:lang w:val="en-GB"/>
              </w:rPr>
              <w:t>Alexis CHA</w:t>
            </w:r>
            <w:r>
              <w:rPr>
                <w:rFonts w:ascii="Verdana" w:hAnsi="Verdana"/>
                <w:b/>
                <w:bCs/>
                <w:color w:val="010781"/>
                <w:sz w:val="20"/>
                <w:szCs w:val="20"/>
                <w:lang w:val="en-GB"/>
              </w:rPr>
              <w:t>TZIMPIR</w:t>
            </w:r>
            <w:r>
              <w:rPr>
                <w:rFonts w:ascii="Verdana" w:hAnsi="Verdana"/>
                <w:b/>
                <w:bCs/>
                <w:color w:val="01055F"/>
                <w:sz w:val="20"/>
                <w:szCs w:val="20"/>
                <w:lang w:val="en-GB"/>
              </w:rPr>
              <w:t>OS</w:t>
            </w:r>
          </w:p>
          <w:p w:rsidR="009B22C0" w:rsidRDefault="009B22C0">
            <w:pPr>
              <w:jc w:val="center"/>
              <w:rPr>
                <w:rFonts w:ascii="Verdana" w:hAnsi="Verdana"/>
                <w:color w:val="01055F"/>
                <w:sz w:val="20"/>
                <w:szCs w:val="20"/>
                <w:lang w:val="en-GB"/>
              </w:rPr>
            </w:pPr>
            <w:r>
              <w:rPr>
                <w:rFonts w:ascii="Verdana" w:hAnsi="Verdana"/>
                <w:color w:val="01055F"/>
                <w:sz w:val="20"/>
                <w:szCs w:val="20"/>
                <w:lang w:val="en-GB"/>
              </w:rPr>
              <w:t>Senior Coordinator</w:t>
            </w:r>
          </w:p>
          <w:p w:rsidR="009B22C0" w:rsidRDefault="009B22C0">
            <w:pPr>
              <w:jc w:val="center"/>
              <w:rPr>
                <w:rFonts w:ascii="Verdana" w:hAnsi="Verdana"/>
                <w:color w:val="002060"/>
                <w:sz w:val="20"/>
                <w:szCs w:val="20"/>
              </w:rPr>
            </w:pPr>
            <w:hyperlink r:id="rId7" w:history="1">
              <w:r>
                <w:rPr>
                  <w:rStyle w:val="-"/>
                  <w:rFonts w:ascii="Verdana" w:hAnsi="Verdana"/>
                  <w:sz w:val="20"/>
                  <w:szCs w:val="20"/>
                </w:rPr>
                <w:t>Alexis.chatzimpiros@crpm.org</w:t>
              </w:r>
            </w:hyperlink>
            <w:r>
              <w:rPr>
                <w:rFonts w:ascii="Verdana" w:hAnsi="Verdana"/>
                <w:color w:val="01055F"/>
                <w:sz w:val="20"/>
                <w:szCs w:val="20"/>
              </w:rPr>
              <w:t xml:space="preserve"> </w:t>
            </w:r>
          </w:p>
          <w:p w:rsidR="009B22C0" w:rsidRDefault="009B22C0">
            <w:pPr>
              <w:rPr>
                <w:rFonts w:ascii="Verdana" w:hAnsi="Verdana"/>
                <w:color w:val="002060"/>
                <w:sz w:val="20"/>
                <w:szCs w:val="20"/>
              </w:rPr>
            </w:pPr>
          </w:p>
        </w:tc>
      </w:tr>
      <w:tr w:rsidR="009B22C0" w:rsidTr="009B22C0">
        <w:trPr>
          <w:trHeight w:val="1362"/>
          <w:jc w:val="center"/>
        </w:trPr>
        <w:tc>
          <w:tcPr>
            <w:tcW w:w="967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9B22C0" w:rsidRPr="009B22C0" w:rsidRDefault="009B22C0">
            <w:pPr>
              <w:shd w:val="clear" w:color="auto" w:fill="00B0F0"/>
              <w:spacing w:before="120"/>
              <w:jc w:val="center"/>
              <w:rPr>
                <w:rFonts w:ascii="Verdana" w:hAnsi="Verdana"/>
                <w:b/>
                <w:bCs/>
                <w:color w:val="FFFFFF"/>
                <w:sz w:val="24"/>
                <w:szCs w:val="24"/>
                <w:lang w:val="fr-FR"/>
              </w:rPr>
            </w:pPr>
            <w:r w:rsidRPr="009B22C0">
              <w:rPr>
                <w:rFonts w:ascii="Verdana" w:hAnsi="Verdana"/>
                <w:b/>
                <w:bCs/>
                <w:color w:val="FFFFFF"/>
                <w:sz w:val="24"/>
                <w:szCs w:val="24"/>
                <w:lang w:val="fr-FR"/>
              </w:rPr>
              <w:t>SAVE THE DATE : 17 OCTOBRE 2016</w:t>
            </w:r>
          </w:p>
          <w:p w:rsidR="009B22C0" w:rsidRPr="009B22C0" w:rsidRDefault="009B22C0">
            <w:pPr>
              <w:shd w:val="clear" w:color="auto" w:fill="00B0F0"/>
              <w:spacing w:before="120"/>
              <w:jc w:val="center"/>
              <w:rPr>
                <w:rFonts w:ascii="Verdana" w:hAnsi="Verdana"/>
                <w:b/>
                <w:bCs/>
                <w:color w:val="FFFFFF"/>
                <w:sz w:val="24"/>
                <w:szCs w:val="24"/>
                <w:lang w:val="fr-FR"/>
              </w:rPr>
            </w:pPr>
            <w:r w:rsidRPr="009B22C0">
              <w:rPr>
                <w:rFonts w:ascii="Verdana" w:hAnsi="Verdana"/>
                <w:b/>
                <w:bCs/>
                <w:color w:val="FFFFFF"/>
                <w:sz w:val="24"/>
                <w:szCs w:val="24"/>
                <w:lang w:val="fr-FR"/>
              </w:rPr>
              <w:t>SEMINAIRE SUR LE TRANSPORT DANS LES ILES – ILES BALEARES</w:t>
            </w:r>
          </w:p>
          <w:p w:rsidR="009B22C0" w:rsidRPr="009B22C0" w:rsidRDefault="009B22C0">
            <w:pPr>
              <w:spacing w:before="240"/>
              <w:rPr>
                <w:rFonts w:ascii="Verdana" w:hAnsi="Verdana"/>
                <w:color w:val="010781"/>
                <w:sz w:val="20"/>
                <w:szCs w:val="20"/>
                <w:lang w:val="fr-FR"/>
              </w:rPr>
            </w:pPr>
            <w:bookmarkStart w:id="1" w:name="FR"/>
            <w:bookmarkEnd w:id="1"/>
            <w:r w:rsidRPr="009B22C0">
              <w:rPr>
                <w:rFonts w:ascii="Verdana" w:hAnsi="Verdana"/>
                <w:color w:val="010781"/>
                <w:sz w:val="20"/>
                <w:szCs w:val="20"/>
                <w:lang w:val="fr-FR"/>
              </w:rPr>
              <w:t>Madame, Monsieur,</w:t>
            </w:r>
          </w:p>
          <w:p w:rsidR="009B22C0" w:rsidRPr="009B22C0" w:rsidRDefault="009B22C0">
            <w:pPr>
              <w:spacing w:before="120"/>
              <w:jc w:val="both"/>
              <w:rPr>
                <w:rFonts w:ascii="Verdana" w:hAnsi="Verdana"/>
                <w:color w:val="010781"/>
                <w:sz w:val="20"/>
                <w:szCs w:val="20"/>
                <w:lang w:val="fr-FR"/>
              </w:rPr>
            </w:pPr>
            <w:r w:rsidRPr="009B22C0">
              <w:rPr>
                <w:rFonts w:ascii="Verdana" w:hAnsi="Verdana"/>
                <w:color w:val="010781"/>
                <w:sz w:val="20"/>
                <w:szCs w:val="20"/>
                <w:lang w:val="fr-FR"/>
              </w:rPr>
              <w:lastRenderedPageBreak/>
              <w:t xml:space="preserve">La Commission des Iles de la CRPM et le Gouvernement des Iles Baléares ont le plaisir de vous inviter au séminaire qui se tiendra le </w:t>
            </w:r>
            <w:r w:rsidRPr="009B22C0">
              <w:rPr>
                <w:rFonts w:ascii="Verdana" w:hAnsi="Verdana"/>
                <w:b/>
                <w:bCs/>
                <w:color w:val="010781"/>
                <w:sz w:val="20"/>
                <w:szCs w:val="20"/>
                <w:lang w:val="fr-FR"/>
              </w:rPr>
              <w:t>17 octobre 2016</w:t>
            </w:r>
            <w:r w:rsidRPr="009B22C0">
              <w:rPr>
                <w:rFonts w:ascii="Verdana" w:hAnsi="Verdana"/>
                <w:color w:val="010781"/>
                <w:sz w:val="20"/>
                <w:szCs w:val="20"/>
                <w:lang w:val="fr-FR"/>
              </w:rPr>
              <w:t> </w:t>
            </w:r>
            <w:r w:rsidRPr="009B22C0">
              <w:rPr>
                <w:rFonts w:ascii="Verdana" w:hAnsi="Verdana"/>
                <w:color w:val="002060"/>
                <w:sz w:val="20"/>
                <w:szCs w:val="20"/>
                <w:lang w:val="fr-FR"/>
              </w:rPr>
              <w:t xml:space="preserve">à </w:t>
            </w:r>
            <w:r w:rsidRPr="009B22C0">
              <w:rPr>
                <w:rFonts w:ascii="Verdana" w:hAnsi="Verdana"/>
                <w:b/>
                <w:bCs/>
                <w:color w:val="010781"/>
                <w:sz w:val="20"/>
                <w:szCs w:val="20"/>
                <w:lang w:val="fr-FR"/>
              </w:rPr>
              <w:t>Palma de Mallorca</w:t>
            </w:r>
            <w:r w:rsidRPr="009B22C0">
              <w:rPr>
                <w:rFonts w:ascii="Verdana" w:hAnsi="Verdana"/>
                <w:color w:val="010781"/>
                <w:sz w:val="20"/>
                <w:szCs w:val="20"/>
                <w:lang w:val="fr-FR"/>
              </w:rPr>
              <w:t>:</w:t>
            </w:r>
          </w:p>
          <w:p w:rsidR="009B22C0" w:rsidRPr="009B22C0" w:rsidRDefault="009B22C0">
            <w:pPr>
              <w:spacing w:before="180" w:after="180"/>
              <w:jc w:val="center"/>
              <w:rPr>
                <w:rFonts w:ascii="Verdana" w:hAnsi="Verdana"/>
                <w:color w:val="010781"/>
                <w:lang w:val="fr-FR"/>
              </w:rPr>
            </w:pPr>
            <w:r w:rsidRPr="009B22C0">
              <w:rPr>
                <w:rFonts w:ascii="Verdana" w:hAnsi="Verdana"/>
                <w:b/>
                <w:bCs/>
                <w:color w:val="010781"/>
                <w:lang w:val="fr-FR"/>
              </w:rPr>
              <w:t>TRANSPORT ET INSULARITE : CONTRAINTES ET PERSPECTIVES</w:t>
            </w:r>
          </w:p>
          <w:p w:rsidR="009B22C0" w:rsidRPr="009B22C0" w:rsidRDefault="009B22C0">
            <w:pPr>
              <w:spacing w:before="120" w:after="120" w:line="276" w:lineRule="auto"/>
              <w:jc w:val="both"/>
              <w:rPr>
                <w:rFonts w:ascii="Verdana" w:hAnsi="Verdana"/>
                <w:color w:val="010781"/>
                <w:sz w:val="20"/>
                <w:szCs w:val="20"/>
                <w:lang w:val="fr-FR"/>
              </w:rPr>
            </w:pPr>
            <w:r w:rsidRPr="009B22C0">
              <w:rPr>
                <w:rFonts w:ascii="Verdana" w:hAnsi="Verdana"/>
                <w:color w:val="010781"/>
                <w:sz w:val="20"/>
                <w:szCs w:val="20"/>
                <w:u w:val="single"/>
                <w:lang w:val="fr-FR"/>
              </w:rPr>
              <w:t>Les thèmes suivants, d’intérêt pour les régions insulaires seront abordés</w:t>
            </w:r>
            <w:r w:rsidRPr="009B22C0">
              <w:rPr>
                <w:rFonts w:ascii="Verdana" w:hAnsi="Verdana"/>
                <w:color w:val="010781"/>
                <w:sz w:val="20"/>
                <w:szCs w:val="20"/>
                <w:lang w:val="fr-FR"/>
              </w:rPr>
              <w:t xml:space="preserve">: </w:t>
            </w:r>
          </w:p>
          <w:p w:rsidR="009B22C0" w:rsidRPr="009B22C0" w:rsidRDefault="009B22C0" w:rsidP="00EF1A34">
            <w:pPr>
              <w:pStyle w:val="a3"/>
              <w:numPr>
                <w:ilvl w:val="0"/>
                <w:numId w:val="1"/>
              </w:numPr>
              <w:autoSpaceDN w:val="0"/>
              <w:spacing w:before="120" w:after="120" w:line="276" w:lineRule="auto"/>
              <w:jc w:val="both"/>
              <w:rPr>
                <w:rFonts w:ascii="Verdana" w:hAnsi="Verdana"/>
                <w:color w:val="010781"/>
                <w:sz w:val="20"/>
                <w:szCs w:val="20"/>
                <w:lang w:val="fr-FR"/>
              </w:rPr>
            </w:pPr>
            <w:r w:rsidRPr="009B22C0">
              <w:rPr>
                <w:rFonts w:ascii="Verdana" w:hAnsi="Verdana"/>
                <w:color w:val="010781"/>
                <w:sz w:val="20"/>
                <w:szCs w:val="20"/>
                <w:lang w:val="fr-FR"/>
              </w:rPr>
              <w:t xml:space="preserve">transport Maritime et Autoroutes de la Mer </w:t>
            </w:r>
          </w:p>
          <w:p w:rsidR="009B22C0" w:rsidRDefault="009B22C0" w:rsidP="00EF1A34">
            <w:pPr>
              <w:pStyle w:val="a3"/>
              <w:numPr>
                <w:ilvl w:val="0"/>
                <w:numId w:val="1"/>
              </w:numPr>
              <w:autoSpaceDN w:val="0"/>
              <w:spacing w:before="120" w:after="120" w:line="276" w:lineRule="auto"/>
              <w:jc w:val="both"/>
              <w:rPr>
                <w:rFonts w:ascii="Verdana" w:hAnsi="Verdana"/>
                <w:color w:val="010781"/>
                <w:sz w:val="20"/>
                <w:szCs w:val="20"/>
                <w:lang w:val="en-GB"/>
              </w:rPr>
            </w:pPr>
            <w:r>
              <w:rPr>
                <w:rFonts w:ascii="Verdana" w:hAnsi="Verdana"/>
                <w:color w:val="010781"/>
                <w:sz w:val="20"/>
                <w:szCs w:val="20"/>
                <w:lang w:val="en-GB"/>
              </w:rPr>
              <w:t xml:space="preserve">Transport </w:t>
            </w:r>
            <w:proofErr w:type="spellStart"/>
            <w:r>
              <w:rPr>
                <w:rFonts w:ascii="Verdana" w:hAnsi="Verdana"/>
                <w:color w:val="010781"/>
                <w:sz w:val="20"/>
                <w:szCs w:val="20"/>
                <w:lang w:val="en-GB"/>
              </w:rPr>
              <w:t>aérien</w:t>
            </w:r>
            <w:proofErr w:type="spellEnd"/>
            <w:r>
              <w:rPr>
                <w:rFonts w:ascii="Verdana" w:hAnsi="Verdana"/>
                <w:color w:val="010781"/>
                <w:sz w:val="20"/>
                <w:szCs w:val="20"/>
                <w:lang w:val="en-GB"/>
              </w:rPr>
              <w:t xml:space="preserve"> </w:t>
            </w:r>
          </w:p>
          <w:p w:rsidR="009B22C0" w:rsidRPr="009B22C0" w:rsidRDefault="009B22C0" w:rsidP="00EF1A34">
            <w:pPr>
              <w:pStyle w:val="a3"/>
              <w:numPr>
                <w:ilvl w:val="0"/>
                <w:numId w:val="1"/>
              </w:numPr>
              <w:autoSpaceDN w:val="0"/>
              <w:spacing w:before="120" w:after="120" w:line="276" w:lineRule="auto"/>
              <w:jc w:val="both"/>
              <w:rPr>
                <w:rFonts w:ascii="Verdana" w:hAnsi="Verdana"/>
                <w:color w:val="010781"/>
                <w:sz w:val="20"/>
                <w:szCs w:val="20"/>
                <w:lang w:val="fr-FR"/>
              </w:rPr>
            </w:pPr>
            <w:r w:rsidRPr="009B22C0">
              <w:rPr>
                <w:rFonts w:ascii="Verdana" w:hAnsi="Verdana"/>
                <w:color w:val="010781"/>
                <w:sz w:val="20"/>
                <w:szCs w:val="20"/>
                <w:lang w:val="fr-FR"/>
              </w:rPr>
              <w:t>Mécanismes correcteurs pour compenser les surcoûts du transport insulaire</w:t>
            </w:r>
          </w:p>
          <w:p w:rsidR="009B22C0" w:rsidRPr="009B22C0" w:rsidRDefault="009B22C0" w:rsidP="00EF1A34">
            <w:pPr>
              <w:pStyle w:val="a3"/>
              <w:numPr>
                <w:ilvl w:val="0"/>
                <w:numId w:val="1"/>
              </w:numPr>
              <w:autoSpaceDN w:val="0"/>
              <w:spacing w:before="120" w:after="120" w:line="276" w:lineRule="auto"/>
              <w:jc w:val="both"/>
              <w:rPr>
                <w:rFonts w:ascii="Verdana" w:hAnsi="Verdana"/>
                <w:color w:val="010781"/>
                <w:sz w:val="20"/>
                <w:szCs w:val="20"/>
                <w:lang w:val="fr-FR"/>
              </w:rPr>
            </w:pPr>
            <w:r w:rsidRPr="009B22C0">
              <w:rPr>
                <w:rFonts w:ascii="Verdana" w:hAnsi="Verdana"/>
                <w:color w:val="010781"/>
                <w:sz w:val="20"/>
                <w:szCs w:val="20"/>
                <w:lang w:val="fr-FR"/>
              </w:rPr>
              <w:t xml:space="preserve">Les projets insulaires dans le Mécanisme pour l’Interconnexion en Europe (MIE/CEF) </w:t>
            </w:r>
          </w:p>
          <w:p w:rsidR="009B22C0" w:rsidRPr="009B22C0" w:rsidRDefault="009B22C0">
            <w:pPr>
              <w:spacing w:before="120" w:after="120" w:line="276" w:lineRule="auto"/>
              <w:jc w:val="both"/>
              <w:rPr>
                <w:rFonts w:ascii="Verdana" w:hAnsi="Verdana"/>
                <w:color w:val="010781"/>
                <w:sz w:val="20"/>
                <w:szCs w:val="20"/>
                <w:lang w:val="fr-FR"/>
              </w:rPr>
            </w:pPr>
            <w:r w:rsidRPr="009B22C0">
              <w:rPr>
                <w:rFonts w:ascii="Verdana" w:hAnsi="Verdana"/>
                <w:color w:val="010781"/>
                <w:sz w:val="20"/>
                <w:szCs w:val="20"/>
                <w:lang w:val="fr-FR"/>
              </w:rPr>
              <w:t>Le séminaire sera l’occasion d’un débat en présence de représentants des Régions, des institutions européennes, ainsi que de spécialistes du transport.</w:t>
            </w:r>
            <w:r w:rsidRPr="009B22C0">
              <w:rPr>
                <w:color w:val="002060"/>
                <w:sz w:val="20"/>
                <w:szCs w:val="20"/>
                <w:lang w:val="fr-FR"/>
              </w:rPr>
              <w:t xml:space="preserve"> </w:t>
            </w:r>
          </w:p>
          <w:p w:rsidR="009B22C0" w:rsidRPr="009B22C0" w:rsidRDefault="009B22C0">
            <w:pPr>
              <w:autoSpaceDN w:val="0"/>
              <w:spacing w:before="80" w:after="80" w:line="276" w:lineRule="auto"/>
              <w:jc w:val="both"/>
              <w:rPr>
                <w:rFonts w:ascii="Verdana" w:hAnsi="Verdana"/>
                <w:color w:val="010781"/>
                <w:sz w:val="20"/>
                <w:szCs w:val="20"/>
                <w:lang w:val="fr-FR"/>
              </w:rPr>
            </w:pPr>
            <w:r w:rsidRPr="009B22C0">
              <w:rPr>
                <w:rFonts w:ascii="Verdana" w:hAnsi="Verdana"/>
                <w:color w:val="010781"/>
                <w:sz w:val="20"/>
                <w:szCs w:val="20"/>
                <w:lang w:val="fr-FR"/>
              </w:rPr>
              <w:t xml:space="preserve">N’hésitez pas à faire circuler ce message au sein de vos propres réseaux. </w:t>
            </w:r>
          </w:p>
          <w:p w:rsidR="009B22C0" w:rsidRPr="009B22C0" w:rsidRDefault="009B22C0">
            <w:pPr>
              <w:autoSpaceDN w:val="0"/>
              <w:spacing w:before="80" w:after="80" w:line="276" w:lineRule="auto"/>
              <w:jc w:val="both"/>
              <w:rPr>
                <w:rFonts w:ascii="Verdana" w:hAnsi="Verdana"/>
                <w:color w:val="010781"/>
                <w:sz w:val="20"/>
                <w:szCs w:val="20"/>
                <w:lang w:val="fr-FR"/>
              </w:rPr>
            </w:pPr>
            <w:r w:rsidRPr="009B22C0">
              <w:rPr>
                <w:rFonts w:ascii="Verdana" w:hAnsi="Verdana"/>
                <w:color w:val="010781"/>
                <w:sz w:val="20"/>
                <w:szCs w:val="20"/>
                <w:lang w:val="fr-FR"/>
              </w:rPr>
              <w:t xml:space="preserve">Merci de nous faire savoir si vous souhaitez que nous invitions certains de vos contacts ayant de l’expertise sur la réglementation du transport aérien et son impact sur les îles ou toute personne qui pourrait avoir des informations utiles à partager avec nous. </w:t>
            </w:r>
          </w:p>
          <w:p w:rsidR="009B22C0" w:rsidRPr="009B22C0" w:rsidRDefault="009B22C0">
            <w:pPr>
              <w:spacing w:before="120" w:after="120" w:line="276" w:lineRule="auto"/>
              <w:jc w:val="both"/>
              <w:rPr>
                <w:rFonts w:ascii="Verdana" w:hAnsi="Verdana"/>
                <w:color w:val="010781"/>
                <w:sz w:val="20"/>
                <w:szCs w:val="20"/>
                <w:lang w:val="fr-FR"/>
              </w:rPr>
            </w:pPr>
            <w:r w:rsidRPr="009B22C0">
              <w:rPr>
                <w:rFonts w:ascii="Verdana" w:hAnsi="Verdana"/>
                <w:color w:val="010781"/>
                <w:sz w:val="20"/>
                <w:szCs w:val="20"/>
                <w:lang w:val="fr-FR"/>
              </w:rPr>
              <w:t>A ce stade, nous vous remercions de bien vouloir prendre note de cette date dans votre agenda.</w:t>
            </w:r>
          </w:p>
          <w:p w:rsidR="009B22C0" w:rsidRPr="009B22C0" w:rsidRDefault="009B22C0">
            <w:pPr>
              <w:spacing w:before="120" w:after="120" w:line="276" w:lineRule="auto"/>
              <w:jc w:val="both"/>
              <w:rPr>
                <w:rFonts w:ascii="Verdana" w:hAnsi="Verdana"/>
                <w:color w:val="010781"/>
                <w:sz w:val="20"/>
                <w:szCs w:val="20"/>
                <w:lang w:val="fr-FR"/>
              </w:rPr>
            </w:pPr>
            <w:r w:rsidRPr="009B22C0">
              <w:rPr>
                <w:rFonts w:ascii="Verdana" w:hAnsi="Verdana"/>
                <w:color w:val="010781"/>
                <w:sz w:val="20"/>
                <w:szCs w:val="20"/>
                <w:lang w:val="fr-FR"/>
              </w:rPr>
              <w:t>L’ordre du jour et les informations logistiques vous seront communiqués prochainement.</w:t>
            </w:r>
          </w:p>
          <w:p w:rsidR="009B22C0" w:rsidRPr="009B22C0" w:rsidRDefault="009B22C0">
            <w:pPr>
              <w:spacing w:before="120" w:after="120" w:line="276" w:lineRule="auto"/>
              <w:jc w:val="both"/>
              <w:rPr>
                <w:rFonts w:ascii="Verdana" w:hAnsi="Verdana"/>
                <w:color w:val="010781"/>
                <w:sz w:val="20"/>
                <w:szCs w:val="20"/>
                <w:lang w:val="fr-FR"/>
              </w:rPr>
            </w:pPr>
            <w:r w:rsidRPr="009B22C0">
              <w:rPr>
                <w:rFonts w:ascii="Verdana" w:hAnsi="Verdana"/>
                <w:color w:val="010781"/>
                <w:sz w:val="20"/>
                <w:szCs w:val="20"/>
                <w:lang w:val="fr-FR"/>
              </w:rPr>
              <w:t>Je reste à votre disposition et vous prie d’agréer mes meilleures salutations.</w:t>
            </w:r>
          </w:p>
          <w:p w:rsidR="009B22C0" w:rsidRDefault="009B22C0">
            <w:pPr>
              <w:jc w:val="center"/>
              <w:rPr>
                <w:rFonts w:ascii="Verdana" w:hAnsi="Verdana"/>
                <w:b/>
                <w:bCs/>
                <w:color w:val="01055F"/>
                <w:sz w:val="20"/>
                <w:szCs w:val="20"/>
              </w:rPr>
            </w:pPr>
            <w:proofErr w:type="spellStart"/>
            <w:r>
              <w:rPr>
                <w:rFonts w:ascii="Verdana" w:hAnsi="Verdana"/>
                <w:b/>
                <w:bCs/>
                <w:color w:val="01055F"/>
                <w:sz w:val="20"/>
                <w:szCs w:val="20"/>
              </w:rPr>
              <w:t>Alexis</w:t>
            </w:r>
            <w:proofErr w:type="spellEnd"/>
            <w:r>
              <w:rPr>
                <w:rFonts w:ascii="Verdana" w:hAnsi="Verdana"/>
                <w:b/>
                <w:bCs/>
                <w:color w:val="01055F"/>
                <w:sz w:val="20"/>
                <w:szCs w:val="20"/>
              </w:rPr>
              <w:t xml:space="preserve"> CHA</w:t>
            </w:r>
            <w:r>
              <w:rPr>
                <w:rFonts w:ascii="Verdana" w:hAnsi="Verdana"/>
                <w:b/>
                <w:bCs/>
                <w:color w:val="010781"/>
                <w:sz w:val="20"/>
                <w:szCs w:val="20"/>
              </w:rPr>
              <w:t>TZIMPIR</w:t>
            </w:r>
            <w:r>
              <w:rPr>
                <w:rFonts w:ascii="Verdana" w:hAnsi="Verdana"/>
                <w:b/>
                <w:bCs/>
                <w:color w:val="01055F"/>
                <w:sz w:val="20"/>
                <w:szCs w:val="20"/>
              </w:rPr>
              <w:t>OS</w:t>
            </w:r>
          </w:p>
          <w:p w:rsidR="009B22C0" w:rsidRDefault="009B22C0">
            <w:pPr>
              <w:jc w:val="center"/>
              <w:rPr>
                <w:rFonts w:ascii="Verdana" w:hAnsi="Verdana"/>
                <w:color w:val="01055F"/>
                <w:sz w:val="20"/>
                <w:szCs w:val="20"/>
              </w:rPr>
            </w:pPr>
            <w:proofErr w:type="spellStart"/>
            <w:r>
              <w:rPr>
                <w:rFonts w:ascii="Verdana" w:hAnsi="Verdana"/>
                <w:i/>
                <w:iCs/>
                <w:color w:val="01055F"/>
                <w:sz w:val="20"/>
                <w:szCs w:val="20"/>
              </w:rPr>
              <w:t>Senior</w:t>
            </w:r>
            <w:proofErr w:type="spellEnd"/>
            <w:r>
              <w:rPr>
                <w:rFonts w:ascii="Verdana" w:hAnsi="Verdana"/>
                <w:i/>
                <w:iCs/>
                <w:color w:val="01055F"/>
                <w:sz w:val="20"/>
                <w:szCs w:val="20"/>
              </w:rPr>
              <w:t xml:space="preserve"> </w:t>
            </w:r>
            <w:proofErr w:type="spellStart"/>
            <w:r>
              <w:rPr>
                <w:rFonts w:ascii="Verdana" w:hAnsi="Verdana"/>
                <w:i/>
                <w:iCs/>
                <w:color w:val="01055F"/>
                <w:sz w:val="20"/>
                <w:szCs w:val="20"/>
              </w:rPr>
              <w:t>Coordinator</w:t>
            </w:r>
            <w:proofErr w:type="spellEnd"/>
            <w:r>
              <w:rPr>
                <w:rFonts w:ascii="Verdana" w:hAnsi="Verdana"/>
                <w:color w:val="01055F"/>
                <w:sz w:val="20"/>
                <w:szCs w:val="20"/>
              </w:rPr>
              <w:t xml:space="preserve"> </w:t>
            </w:r>
          </w:p>
          <w:p w:rsidR="009B22C0" w:rsidRDefault="009B22C0">
            <w:pPr>
              <w:jc w:val="center"/>
              <w:rPr>
                <w:rFonts w:ascii="Verdana" w:hAnsi="Verdana"/>
                <w:color w:val="01055F"/>
                <w:sz w:val="20"/>
                <w:szCs w:val="20"/>
              </w:rPr>
            </w:pPr>
            <w:hyperlink r:id="rId8" w:history="1">
              <w:r>
                <w:rPr>
                  <w:rStyle w:val="-"/>
                  <w:rFonts w:ascii="Verdana" w:hAnsi="Verdana"/>
                  <w:sz w:val="20"/>
                  <w:szCs w:val="20"/>
                </w:rPr>
                <w:t>Alexis.chatzimpiros@crpm.org</w:t>
              </w:r>
            </w:hyperlink>
            <w:r>
              <w:rPr>
                <w:rFonts w:ascii="Verdana" w:hAnsi="Verdana"/>
                <w:color w:val="01055F"/>
                <w:sz w:val="20"/>
                <w:szCs w:val="20"/>
              </w:rPr>
              <w:t xml:space="preserve"> </w:t>
            </w:r>
          </w:p>
          <w:p w:rsidR="009B22C0" w:rsidRDefault="009B22C0">
            <w:pPr>
              <w:rPr>
                <w:rFonts w:ascii="Verdana" w:hAnsi="Verdana"/>
                <w:color w:val="002060"/>
                <w:sz w:val="20"/>
                <w:szCs w:val="20"/>
              </w:rPr>
            </w:pPr>
          </w:p>
        </w:tc>
      </w:tr>
    </w:tbl>
    <w:p w:rsidR="00434A88" w:rsidRDefault="00434A88"/>
    <w:sectPr w:rsidR="00434A88" w:rsidSect="00434A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F38B1"/>
    <w:multiLevelType w:val="hybridMultilevel"/>
    <w:tmpl w:val="7C900AEE"/>
    <w:lvl w:ilvl="0" w:tplc="3B0CA556">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22C0"/>
    <w:rsid w:val="00434A88"/>
    <w:rsid w:val="009B22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2C0"/>
    <w:pPr>
      <w:spacing w:after="0" w:line="240" w:lineRule="auto"/>
    </w:pPr>
    <w:rPr>
      <w:rFonts w:ascii="Calibri"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9B22C0"/>
    <w:rPr>
      <w:color w:val="0563C1"/>
      <w:u w:val="single"/>
    </w:rPr>
  </w:style>
  <w:style w:type="paragraph" w:styleId="a3">
    <w:name w:val="List Paragraph"/>
    <w:basedOn w:val="a"/>
    <w:uiPriority w:val="34"/>
    <w:qFormat/>
    <w:rsid w:val="009B22C0"/>
    <w:pPr>
      <w:ind w:left="720"/>
    </w:pPr>
  </w:style>
  <w:style w:type="paragraph" w:styleId="a4">
    <w:name w:val="Balloon Text"/>
    <w:basedOn w:val="a"/>
    <w:link w:val="Char"/>
    <w:uiPriority w:val="99"/>
    <w:semiHidden/>
    <w:unhideWhenUsed/>
    <w:rsid w:val="009B22C0"/>
    <w:rPr>
      <w:rFonts w:ascii="Tahoma" w:hAnsi="Tahoma" w:cs="Tahoma"/>
      <w:sz w:val="16"/>
      <w:szCs w:val="16"/>
    </w:rPr>
  </w:style>
  <w:style w:type="character" w:customStyle="1" w:styleId="Char">
    <w:name w:val="Κείμενο πλαισίου Char"/>
    <w:basedOn w:val="a0"/>
    <w:link w:val="a4"/>
    <w:uiPriority w:val="99"/>
    <w:semiHidden/>
    <w:rsid w:val="009B22C0"/>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00797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exis.chatzimpiros@crpm.org" TargetMode="External"/><Relationship Id="rId3" Type="http://schemas.openxmlformats.org/officeDocument/2006/relationships/settings" Target="settings.xml"/><Relationship Id="rId7" Type="http://schemas.openxmlformats.org/officeDocument/2006/relationships/hyperlink" Target="mailto:Alexis.chatzimpiros@crp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1D79B.CA86F54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464</Words>
  <Characters>2508</Characters>
  <Application>Microsoft Office Word</Application>
  <DocSecurity>0</DocSecurity>
  <Lines>20</Lines>
  <Paragraphs>5</Paragraphs>
  <ScaleCrop>false</ScaleCrop>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2016-07-07T07:19:00Z</dcterms:created>
  <dcterms:modified xsi:type="dcterms:W3CDTF">2016-07-07T07:23:00Z</dcterms:modified>
</cp:coreProperties>
</file>